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971024" w14:textId="4EF60506" w:rsidR="001D4488" w:rsidRDefault="001D4488" w:rsidP="008D59AC">
      <w:pPr>
        <w:pStyle w:val="Heading1"/>
        <w:ind w:leftChars="0" w:left="0" w:firstLineChars="0" w:firstLine="0"/>
        <w:jc w:val="both"/>
        <w:rPr>
          <w:rFonts w:ascii="Arial" w:eastAsia="Arial" w:hAnsi="Arial" w:cs="Arial"/>
          <w:sz w:val="32"/>
          <w:szCs w:val="32"/>
        </w:rPr>
      </w:pPr>
    </w:p>
    <w:p w14:paraId="7A53235F" w14:textId="77777777" w:rsidR="001D4488" w:rsidRDefault="001D4488" w:rsidP="001D4488">
      <w:pPr>
        <w:pStyle w:val="Heading1"/>
        <w:ind w:left="1" w:hanging="3"/>
        <w:jc w:val="center"/>
        <w:rPr>
          <w:rFonts w:ascii="Arial" w:eastAsia="Arial" w:hAnsi="Arial" w:cs="Arial"/>
          <w:sz w:val="32"/>
          <w:szCs w:val="32"/>
        </w:rPr>
      </w:pPr>
      <w:r>
        <w:rPr>
          <w:rFonts w:ascii="Arial" w:eastAsia="Arial" w:hAnsi="Arial" w:cs="Arial"/>
          <w:noProof/>
          <w:sz w:val="32"/>
          <w:szCs w:val="32"/>
          <w:lang w:eastAsia="en-GB"/>
        </w:rPr>
        <w:drawing>
          <wp:inline distT="0" distB="0" distL="0" distR="0" wp14:anchorId="3435A485" wp14:editId="08F53FB0">
            <wp:extent cx="1623060" cy="17145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apture.JPG"/>
                    <pic:cNvPicPr/>
                  </pic:nvPicPr>
                  <pic:blipFill>
                    <a:blip r:embed="rId8">
                      <a:extLst>
                        <a:ext uri="{28A0092B-C50C-407E-A947-70E740481C1C}">
                          <a14:useLocalDpi xmlns:a14="http://schemas.microsoft.com/office/drawing/2010/main" val="0"/>
                        </a:ext>
                      </a:extLst>
                    </a:blip>
                    <a:stretch>
                      <a:fillRect/>
                    </a:stretch>
                  </pic:blipFill>
                  <pic:spPr>
                    <a:xfrm>
                      <a:off x="0" y="0"/>
                      <a:ext cx="1623060" cy="1714500"/>
                    </a:xfrm>
                    <a:prstGeom prst="rect">
                      <a:avLst/>
                    </a:prstGeom>
                  </pic:spPr>
                </pic:pic>
              </a:graphicData>
            </a:graphic>
          </wp:inline>
        </w:drawing>
      </w:r>
    </w:p>
    <w:p w14:paraId="6280DBBC" w14:textId="77777777" w:rsidR="001D4488" w:rsidRDefault="001D4488">
      <w:pPr>
        <w:pStyle w:val="Heading1"/>
        <w:ind w:left="1" w:hanging="3"/>
        <w:jc w:val="both"/>
        <w:rPr>
          <w:rFonts w:ascii="Arial" w:eastAsia="Arial" w:hAnsi="Arial" w:cs="Arial"/>
          <w:sz w:val="32"/>
          <w:szCs w:val="32"/>
        </w:rPr>
      </w:pPr>
    </w:p>
    <w:p w14:paraId="047AAE9E" w14:textId="77777777" w:rsidR="001D4488" w:rsidRDefault="001D4488">
      <w:pPr>
        <w:pStyle w:val="Heading1"/>
        <w:ind w:left="1" w:hanging="3"/>
        <w:jc w:val="both"/>
        <w:rPr>
          <w:rFonts w:ascii="Arial" w:eastAsia="Arial" w:hAnsi="Arial" w:cs="Arial"/>
          <w:sz w:val="32"/>
          <w:szCs w:val="32"/>
        </w:rPr>
      </w:pPr>
    </w:p>
    <w:p w14:paraId="7189856A" w14:textId="77777777" w:rsidR="001D4488" w:rsidRDefault="001D4488">
      <w:pPr>
        <w:pStyle w:val="Heading1"/>
        <w:ind w:left="1" w:hanging="3"/>
        <w:jc w:val="both"/>
        <w:rPr>
          <w:rFonts w:ascii="Arial" w:eastAsia="Arial" w:hAnsi="Arial" w:cs="Arial"/>
          <w:sz w:val="32"/>
          <w:szCs w:val="32"/>
        </w:rPr>
      </w:pPr>
    </w:p>
    <w:p w14:paraId="43D01F2E" w14:textId="77777777" w:rsidR="001D4488" w:rsidRDefault="001D4488">
      <w:pPr>
        <w:pStyle w:val="Heading1"/>
        <w:ind w:left="1" w:hanging="3"/>
        <w:jc w:val="both"/>
        <w:rPr>
          <w:rFonts w:ascii="Arial" w:eastAsia="Arial" w:hAnsi="Arial" w:cs="Arial"/>
          <w:sz w:val="32"/>
          <w:szCs w:val="32"/>
        </w:rPr>
      </w:pPr>
    </w:p>
    <w:p w14:paraId="2249024D" w14:textId="77777777" w:rsidR="001D4488" w:rsidRDefault="001D4488">
      <w:pPr>
        <w:pStyle w:val="Heading1"/>
        <w:ind w:left="1" w:hanging="3"/>
        <w:jc w:val="both"/>
        <w:rPr>
          <w:rFonts w:ascii="Arial" w:eastAsia="Arial" w:hAnsi="Arial" w:cs="Arial"/>
          <w:sz w:val="32"/>
          <w:szCs w:val="32"/>
        </w:rPr>
      </w:pPr>
    </w:p>
    <w:p w14:paraId="65EA0E99" w14:textId="77777777" w:rsidR="001D4488" w:rsidRDefault="001D4488">
      <w:pPr>
        <w:pStyle w:val="Heading1"/>
        <w:ind w:left="1" w:hanging="3"/>
        <w:jc w:val="both"/>
        <w:rPr>
          <w:rFonts w:ascii="Arial" w:eastAsia="Arial" w:hAnsi="Arial" w:cs="Arial"/>
          <w:sz w:val="32"/>
          <w:szCs w:val="32"/>
        </w:rPr>
      </w:pPr>
    </w:p>
    <w:p w14:paraId="5F3F007C" w14:textId="77777777" w:rsidR="001D4488" w:rsidRDefault="001D4488">
      <w:pPr>
        <w:pStyle w:val="Heading1"/>
        <w:ind w:left="1" w:hanging="3"/>
        <w:jc w:val="both"/>
        <w:rPr>
          <w:rFonts w:ascii="Arial" w:eastAsia="Arial" w:hAnsi="Arial" w:cs="Arial"/>
          <w:sz w:val="32"/>
          <w:szCs w:val="32"/>
        </w:rPr>
      </w:pPr>
    </w:p>
    <w:p w14:paraId="0F028D63" w14:textId="77777777" w:rsidR="001D4488" w:rsidRDefault="001D4488" w:rsidP="001D4488">
      <w:pPr>
        <w:pStyle w:val="Heading1"/>
        <w:ind w:left="1" w:hanging="3"/>
        <w:jc w:val="center"/>
        <w:rPr>
          <w:rFonts w:ascii="Arial" w:eastAsia="Arial" w:hAnsi="Arial" w:cs="Arial"/>
          <w:sz w:val="32"/>
          <w:szCs w:val="32"/>
        </w:rPr>
      </w:pPr>
    </w:p>
    <w:p w14:paraId="6FF6B780" w14:textId="77777777" w:rsidR="001D4488" w:rsidRDefault="001D4488">
      <w:pPr>
        <w:pStyle w:val="Heading1"/>
        <w:ind w:left="1" w:hanging="3"/>
        <w:jc w:val="both"/>
        <w:rPr>
          <w:rFonts w:ascii="Arial" w:eastAsia="Arial" w:hAnsi="Arial" w:cs="Arial"/>
          <w:sz w:val="32"/>
          <w:szCs w:val="32"/>
        </w:rPr>
      </w:pPr>
    </w:p>
    <w:p w14:paraId="66EA8D9A" w14:textId="77777777" w:rsidR="001D4488" w:rsidRDefault="001D4488">
      <w:pPr>
        <w:pStyle w:val="Heading1"/>
        <w:ind w:left="1" w:hanging="3"/>
        <w:jc w:val="both"/>
        <w:rPr>
          <w:rFonts w:ascii="Arial" w:eastAsia="Arial" w:hAnsi="Arial" w:cs="Arial"/>
          <w:sz w:val="32"/>
          <w:szCs w:val="32"/>
        </w:rPr>
      </w:pPr>
    </w:p>
    <w:p w14:paraId="4F47408F" w14:textId="77777777" w:rsidR="001D4488" w:rsidRDefault="001D4488">
      <w:pPr>
        <w:pStyle w:val="Heading1"/>
        <w:ind w:left="1" w:hanging="3"/>
        <w:jc w:val="both"/>
        <w:rPr>
          <w:rFonts w:ascii="Arial" w:eastAsia="Arial" w:hAnsi="Arial" w:cs="Arial"/>
          <w:sz w:val="32"/>
          <w:szCs w:val="32"/>
        </w:rPr>
      </w:pPr>
    </w:p>
    <w:p w14:paraId="7B849233" w14:textId="77777777" w:rsidR="001D4488" w:rsidRDefault="001D4488">
      <w:pPr>
        <w:pStyle w:val="Heading1"/>
        <w:ind w:left="1" w:hanging="3"/>
        <w:jc w:val="both"/>
        <w:rPr>
          <w:rFonts w:ascii="Arial" w:eastAsia="Arial" w:hAnsi="Arial" w:cs="Arial"/>
          <w:sz w:val="32"/>
          <w:szCs w:val="32"/>
        </w:rPr>
      </w:pPr>
    </w:p>
    <w:p w14:paraId="27E9B015" w14:textId="77777777" w:rsidR="001D4488" w:rsidRDefault="001D4488">
      <w:pPr>
        <w:pStyle w:val="Heading1"/>
        <w:ind w:left="1" w:hanging="3"/>
        <w:jc w:val="both"/>
        <w:rPr>
          <w:rFonts w:ascii="Arial" w:eastAsia="Arial" w:hAnsi="Arial" w:cs="Arial"/>
          <w:sz w:val="32"/>
          <w:szCs w:val="32"/>
        </w:rPr>
      </w:pPr>
    </w:p>
    <w:p w14:paraId="4B14CB5A" w14:textId="77777777" w:rsidR="001D4488" w:rsidRPr="001D4488" w:rsidRDefault="001D4488" w:rsidP="001D4488">
      <w:pPr>
        <w:pStyle w:val="Heading1"/>
        <w:ind w:left="5" w:hanging="7"/>
        <w:jc w:val="center"/>
        <w:rPr>
          <w:rFonts w:ascii="Arial" w:eastAsia="Arial" w:hAnsi="Arial" w:cs="Arial"/>
          <w:sz w:val="72"/>
          <w:szCs w:val="72"/>
        </w:rPr>
      </w:pPr>
      <w:r w:rsidRPr="001D4488">
        <w:rPr>
          <w:rFonts w:ascii="Arial" w:eastAsia="Arial" w:hAnsi="Arial" w:cs="Arial"/>
          <w:sz w:val="72"/>
          <w:szCs w:val="72"/>
        </w:rPr>
        <w:t>Waddingham Primary</w:t>
      </w:r>
      <w:r w:rsidR="00BE173F">
        <w:rPr>
          <w:rFonts w:ascii="Arial" w:eastAsia="Arial" w:hAnsi="Arial" w:cs="Arial"/>
          <w:sz w:val="72"/>
          <w:szCs w:val="72"/>
        </w:rPr>
        <w:t xml:space="preserve"> Blended Learning</w:t>
      </w:r>
      <w:r w:rsidRPr="001D4488">
        <w:rPr>
          <w:rFonts w:ascii="Arial" w:eastAsia="Arial" w:hAnsi="Arial" w:cs="Arial"/>
          <w:sz w:val="72"/>
          <w:szCs w:val="72"/>
        </w:rPr>
        <w:t xml:space="preserve"> Polic</w:t>
      </w:r>
      <w:r>
        <w:rPr>
          <w:rFonts w:ascii="Arial" w:eastAsia="Arial" w:hAnsi="Arial" w:cs="Arial"/>
          <w:sz w:val="72"/>
          <w:szCs w:val="72"/>
        </w:rPr>
        <w:t>y</w:t>
      </w:r>
    </w:p>
    <w:p w14:paraId="77CA1E99" w14:textId="77777777" w:rsidR="001D4488" w:rsidRDefault="001D4488">
      <w:pPr>
        <w:pStyle w:val="Heading1"/>
        <w:ind w:left="1" w:hanging="3"/>
        <w:jc w:val="both"/>
        <w:rPr>
          <w:rFonts w:ascii="Arial" w:eastAsia="Arial" w:hAnsi="Arial" w:cs="Arial"/>
          <w:sz w:val="32"/>
          <w:szCs w:val="32"/>
        </w:rPr>
      </w:pPr>
    </w:p>
    <w:p w14:paraId="2004CACC" w14:textId="77777777" w:rsidR="001D4488" w:rsidRDefault="001D4488">
      <w:pPr>
        <w:pStyle w:val="Heading1"/>
        <w:ind w:left="1" w:hanging="3"/>
        <w:jc w:val="both"/>
        <w:rPr>
          <w:rFonts w:ascii="Arial" w:eastAsia="Arial" w:hAnsi="Arial" w:cs="Arial"/>
          <w:sz w:val="32"/>
          <w:szCs w:val="32"/>
        </w:rPr>
      </w:pPr>
    </w:p>
    <w:p w14:paraId="72E4A748" w14:textId="77777777" w:rsidR="001D4488" w:rsidRDefault="001D4488">
      <w:pPr>
        <w:pStyle w:val="Heading1"/>
        <w:ind w:left="1" w:hanging="3"/>
        <w:jc w:val="both"/>
        <w:rPr>
          <w:rFonts w:ascii="Arial" w:eastAsia="Arial" w:hAnsi="Arial" w:cs="Arial"/>
          <w:sz w:val="32"/>
          <w:szCs w:val="32"/>
        </w:rPr>
      </w:pPr>
    </w:p>
    <w:p w14:paraId="48F277AE" w14:textId="539FC56F" w:rsidR="001D4488" w:rsidRPr="001D4488" w:rsidRDefault="001D4488" w:rsidP="001D4488">
      <w:pPr>
        <w:pStyle w:val="Heading1"/>
        <w:ind w:left="0" w:hanging="2"/>
        <w:jc w:val="both"/>
        <w:rPr>
          <w:rFonts w:ascii="Arial" w:eastAsia="Arial" w:hAnsi="Arial" w:cs="Arial"/>
          <w:b w:val="0"/>
          <w:sz w:val="24"/>
          <w:szCs w:val="24"/>
          <w:u w:val="none"/>
        </w:rPr>
      </w:pPr>
      <w:r w:rsidRPr="001D4488">
        <w:rPr>
          <w:rFonts w:ascii="Arial" w:eastAsia="Arial" w:hAnsi="Arial" w:cs="Arial"/>
          <w:b w:val="0"/>
          <w:sz w:val="24"/>
          <w:szCs w:val="24"/>
          <w:u w:val="none"/>
        </w:rPr>
        <w:t>This policy was reviewed and received the full agreement of the Gov</w:t>
      </w:r>
      <w:r w:rsidR="00F22DFB">
        <w:rPr>
          <w:rFonts w:ascii="Arial" w:eastAsia="Arial" w:hAnsi="Arial" w:cs="Arial"/>
          <w:b w:val="0"/>
          <w:sz w:val="24"/>
          <w:szCs w:val="24"/>
          <w:u w:val="none"/>
        </w:rPr>
        <w:t>erning Body at their meeting in January 2021 a</w:t>
      </w:r>
      <w:r w:rsidRPr="001D4488">
        <w:rPr>
          <w:rFonts w:ascii="Arial" w:eastAsia="Arial" w:hAnsi="Arial" w:cs="Arial"/>
          <w:b w:val="0"/>
          <w:sz w:val="24"/>
          <w:szCs w:val="24"/>
          <w:u w:val="none"/>
        </w:rPr>
        <w:t>nd will be reviewed every three years</w:t>
      </w:r>
      <w:r>
        <w:rPr>
          <w:rFonts w:ascii="Arial" w:eastAsia="Arial" w:hAnsi="Arial" w:cs="Arial"/>
          <w:b w:val="0"/>
          <w:sz w:val="24"/>
          <w:szCs w:val="24"/>
          <w:u w:val="none"/>
        </w:rPr>
        <w:t>.</w:t>
      </w:r>
    </w:p>
    <w:p w14:paraId="18E6383D" w14:textId="77777777" w:rsidR="001D4488" w:rsidRPr="001D4488" w:rsidRDefault="001D4488" w:rsidP="001D4488">
      <w:pPr>
        <w:ind w:left="0" w:hanging="2"/>
        <w:rPr>
          <w:rFonts w:ascii="Arial" w:eastAsia="Arial" w:hAnsi="Arial" w:cs="Arial"/>
        </w:rPr>
      </w:pPr>
    </w:p>
    <w:p w14:paraId="53083076" w14:textId="6D00E634" w:rsidR="001D4488" w:rsidRPr="001D4488" w:rsidRDefault="005F7041" w:rsidP="001D4488">
      <w:pPr>
        <w:ind w:left="0" w:hanging="2"/>
        <w:rPr>
          <w:rFonts w:ascii="Arial" w:eastAsia="Arial" w:hAnsi="Arial" w:cs="Arial"/>
        </w:rPr>
      </w:pPr>
      <w:r>
        <w:rPr>
          <w:rFonts w:ascii="Arial" w:eastAsia="Arial" w:hAnsi="Arial" w:cs="Arial"/>
        </w:rPr>
        <w:t>Signed Chair</w:t>
      </w:r>
      <w:r w:rsidR="001D4488" w:rsidRPr="001D4488">
        <w:rPr>
          <w:rFonts w:ascii="Arial" w:eastAsia="Arial" w:hAnsi="Arial" w:cs="Arial"/>
        </w:rPr>
        <w:t xml:space="preserve"> of Governors:</w:t>
      </w:r>
      <w:r w:rsidR="001D4488" w:rsidRPr="001D4488">
        <w:rPr>
          <w:rFonts w:ascii="Arial" w:eastAsia="Arial" w:hAnsi="Arial" w:cs="Arial"/>
        </w:rPr>
        <w:tab/>
      </w:r>
      <w:r w:rsidR="001D4488" w:rsidRPr="001D4488">
        <w:rPr>
          <w:rFonts w:ascii="Arial" w:eastAsia="Arial" w:hAnsi="Arial" w:cs="Arial"/>
        </w:rPr>
        <w:tab/>
      </w:r>
      <w:r w:rsidR="001D4488" w:rsidRPr="001D4488">
        <w:rPr>
          <w:rFonts w:ascii="Arial" w:eastAsia="Arial" w:hAnsi="Arial" w:cs="Arial"/>
        </w:rPr>
        <w:tab/>
      </w:r>
      <w:r w:rsidR="001D4488" w:rsidRPr="001D4488">
        <w:rPr>
          <w:rFonts w:ascii="Arial" w:eastAsia="Arial" w:hAnsi="Arial" w:cs="Arial"/>
        </w:rPr>
        <w:tab/>
      </w:r>
      <w:r w:rsidR="001D4488" w:rsidRPr="001D4488">
        <w:rPr>
          <w:rFonts w:ascii="Arial" w:eastAsia="Arial" w:hAnsi="Arial" w:cs="Arial"/>
        </w:rPr>
        <w:tab/>
      </w:r>
      <w:r w:rsidR="001D4488" w:rsidRPr="001D4488">
        <w:rPr>
          <w:rFonts w:ascii="Arial" w:eastAsia="Arial" w:hAnsi="Arial" w:cs="Arial"/>
        </w:rPr>
        <w:tab/>
        <w:t>Date</w:t>
      </w:r>
      <w:r>
        <w:rPr>
          <w:rFonts w:ascii="Arial" w:eastAsia="Arial" w:hAnsi="Arial" w:cs="Arial"/>
        </w:rPr>
        <w:t xml:space="preserve"> Jan 21</w:t>
      </w:r>
    </w:p>
    <w:p w14:paraId="7C37F076" w14:textId="77777777" w:rsidR="007E08EE" w:rsidRPr="001D4488" w:rsidRDefault="007E08EE" w:rsidP="001D4488">
      <w:pPr>
        <w:ind w:left="0" w:hanging="2"/>
        <w:rPr>
          <w:rFonts w:ascii="Arial" w:eastAsia="Arial" w:hAnsi="Arial" w:cs="Arial"/>
        </w:rPr>
      </w:pPr>
    </w:p>
    <w:p w14:paraId="0910D7A8" w14:textId="710C6736" w:rsidR="001D4488" w:rsidRDefault="001D4488" w:rsidP="001D4488">
      <w:pPr>
        <w:ind w:left="0" w:hanging="2"/>
        <w:rPr>
          <w:rFonts w:ascii="Arial" w:eastAsia="Arial" w:hAnsi="Arial" w:cs="Arial"/>
        </w:rPr>
      </w:pPr>
      <w:r w:rsidRPr="001D4488">
        <w:rPr>
          <w:rFonts w:ascii="Arial" w:eastAsia="Arial" w:hAnsi="Arial" w:cs="Arial"/>
        </w:rPr>
        <w:t>Signed Head Teacher:</w:t>
      </w:r>
      <w:r w:rsidRPr="001D4488">
        <w:rPr>
          <w:rFonts w:ascii="Arial" w:eastAsia="Arial" w:hAnsi="Arial" w:cs="Arial"/>
        </w:rPr>
        <w:tab/>
      </w:r>
      <w:r w:rsidRPr="001D4488">
        <w:rPr>
          <w:rFonts w:ascii="Arial" w:eastAsia="Arial" w:hAnsi="Arial" w:cs="Arial"/>
        </w:rPr>
        <w:tab/>
      </w:r>
      <w:r w:rsidRPr="001D4488">
        <w:rPr>
          <w:rFonts w:ascii="Arial" w:eastAsia="Arial" w:hAnsi="Arial" w:cs="Arial"/>
        </w:rPr>
        <w:tab/>
      </w:r>
      <w:r w:rsidRPr="001D4488">
        <w:rPr>
          <w:rFonts w:ascii="Arial" w:eastAsia="Arial" w:hAnsi="Arial" w:cs="Arial"/>
        </w:rPr>
        <w:tab/>
      </w:r>
      <w:r w:rsidRPr="001D4488">
        <w:rPr>
          <w:rFonts w:ascii="Arial" w:eastAsia="Arial" w:hAnsi="Arial" w:cs="Arial"/>
        </w:rPr>
        <w:tab/>
      </w:r>
      <w:r w:rsidRPr="001D4488">
        <w:rPr>
          <w:rFonts w:ascii="Arial" w:eastAsia="Arial" w:hAnsi="Arial" w:cs="Arial"/>
        </w:rPr>
        <w:tab/>
      </w:r>
      <w:r w:rsidRPr="001D4488">
        <w:rPr>
          <w:rFonts w:ascii="Arial" w:eastAsia="Arial" w:hAnsi="Arial" w:cs="Arial"/>
        </w:rPr>
        <w:tab/>
        <w:t>Date</w:t>
      </w:r>
      <w:r w:rsidR="005F7041">
        <w:rPr>
          <w:rFonts w:ascii="Arial" w:eastAsia="Arial" w:hAnsi="Arial" w:cs="Arial"/>
        </w:rPr>
        <w:t xml:space="preserve"> Jan 21</w:t>
      </w:r>
      <w:bookmarkStart w:id="0" w:name="_GoBack"/>
      <w:bookmarkEnd w:id="0"/>
    </w:p>
    <w:p w14:paraId="662DF403" w14:textId="77777777" w:rsidR="007E08EE" w:rsidRDefault="007E08EE" w:rsidP="001D4488">
      <w:pPr>
        <w:ind w:left="0" w:hanging="2"/>
        <w:rPr>
          <w:rFonts w:ascii="Arial" w:eastAsia="Arial" w:hAnsi="Arial" w:cs="Arial"/>
        </w:rPr>
      </w:pPr>
    </w:p>
    <w:p w14:paraId="0BF708D6" w14:textId="77777777" w:rsidR="007E08EE" w:rsidRDefault="007E08EE" w:rsidP="001D4488">
      <w:pPr>
        <w:ind w:left="0" w:hanging="2"/>
        <w:rPr>
          <w:rFonts w:ascii="Arial" w:eastAsia="Arial" w:hAnsi="Arial" w:cs="Arial"/>
        </w:rPr>
      </w:pPr>
    </w:p>
    <w:p w14:paraId="1F1AA2E1" w14:textId="77777777" w:rsidR="007E08EE" w:rsidRDefault="007E08EE" w:rsidP="001D4488">
      <w:pPr>
        <w:ind w:left="0" w:hanging="2"/>
        <w:rPr>
          <w:rFonts w:ascii="Arial" w:eastAsia="Arial" w:hAnsi="Arial" w:cs="Arial"/>
        </w:rPr>
      </w:pPr>
    </w:p>
    <w:p w14:paraId="5BE760DC" w14:textId="77777777" w:rsidR="007E08EE" w:rsidRDefault="007E08EE" w:rsidP="001D4488">
      <w:pPr>
        <w:ind w:left="0" w:hanging="2"/>
        <w:rPr>
          <w:rFonts w:ascii="Arial" w:eastAsia="Arial" w:hAnsi="Arial" w:cs="Arial"/>
        </w:rPr>
      </w:pPr>
    </w:p>
    <w:p w14:paraId="567BD0EE" w14:textId="77777777" w:rsidR="007E08EE" w:rsidRDefault="007E08EE" w:rsidP="001D4488">
      <w:pPr>
        <w:ind w:left="0" w:hanging="2"/>
        <w:rPr>
          <w:rFonts w:ascii="Arial" w:eastAsia="Arial" w:hAnsi="Arial" w:cs="Arial"/>
        </w:rPr>
      </w:pPr>
    </w:p>
    <w:p w14:paraId="670B21B6" w14:textId="77777777" w:rsidR="007E08EE" w:rsidRDefault="007E08EE" w:rsidP="001D4488">
      <w:pPr>
        <w:ind w:left="0" w:hanging="2"/>
        <w:rPr>
          <w:rFonts w:ascii="Arial" w:eastAsia="Arial" w:hAnsi="Arial" w:cs="Arial"/>
        </w:rPr>
      </w:pPr>
    </w:p>
    <w:p w14:paraId="3119287F" w14:textId="77777777" w:rsidR="007E08EE" w:rsidRDefault="007E08EE" w:rsidP="001D4488">
      <w:pPr>
        <w:ind w:left="0" w:hanging="2"/>
        <w:rPr>
          <w:rFonts w:ascii="Arial" w:eastAsia="Arial" w:hAnsi="Arial" w:cs="Arial"/>
        </w:rPr>
      </w:pPr>
    </w:p>
    <w:p w14:paraId="2D3360C3" w14:textId="77777777" w:rsidR="007E08EE" w:rsidRDefault="007E08EE" w:rsidP="001D4488">
      <w:pPr>
        <w:ind w:left="0" w:hanging="2"/>
        <w:rPr>
          <w:rFonts w:ascii="Arial" w:eastAsia="Arial" w:hAnsi="Arial" w:cs="Arial"/>
        </w:rPr>
      </w:pPr>
    </w:p>
    <w:p w14:paraId="2713DD67" w14:textId="6CBCFFE6" w:rsidR="00BE173F" w:rsidRPr="008D59AC" w:rsidRDefault="00BE173F" w:rsidP="00BE173F">
      <w:pPr>
        <w:pStyle w:val="aLCPHeading"/>
        <w:ind w:hanging="2"/>
        <w:textDirection w:val="btLr"/>
        <w:rPr>
          <w:rFonts w:ascii="Tahoma" w:hAnsi="Tahoma" w:cs="Tahoma"/>
          <w:color w:val="FF0000"/>
          <w:szCs w:val="28"/>
        </w:rPr>
      </w:pPr>
      <w:r>
        <w:rPr>
          <w:rFonts w:ascii="Tahoma" w:hAnsi="Tahoma" w:cs="Tahoma"/>
          <w:szCs w:val="28"/>
        </w:rPr>
        <w:t>Blended</w:t>
      </w:r>
      <w:r w:rsidRPr="00BE173F">
        <w:rPr>
          <w:rFonts w:ascii="Tahoma" w:hAnsi="Tahoma" w:cs="Tahoma"/>
          <w:szCs w:val="28"/>
        </w:rPr>
        <w:t xml:space="preserve"> Education Policy: Covid-19</w:t>
      </w:r>
    </w:p>
    <w:p w14:paraId="4021739D" w14:textId="77777777" w:rsidR="00BE173F" w:rsidRPr="008D59AC" w:rsidRDefault="00BE173F" w:rsidP="00BE173F">
      <w:pPr>
        <w:pStyle w:val="aLCPHeading"/>
        <w:ind w:hanging="2"/>
        <w:textDirection w:val="btLr"/>
        <w:rPr>
          <w:rFonts w:ascii="Tahoma" w:hAnsi="Tahoma" w:cs="Tahoma"/>
          <w:color w:val="FF0000"/>
          <w:szCs w:val="28"/>
        </w:rPr>
      </w:pPr>
    </w:p>
    <w:p w14:paraId="5E5D148B" w14:textId="77777777" w:rsidR="00BE173F" w:rsidRPr="00BE173F" w:rsidRDefault="00BE173F" w:rsidP="00BE173F">
      <w:pPr>
        <w:pStyle w:val="aLCPBodytext"/>
        <w:ind w:left="0" w:hanging="2"/>
        <w:textDirection w:val="btLr"/>
        <w:rPr>
          <w:rFonts w:ascii="Tahoma" w:hAnsi="Tahoma" w:cs="Tahoma"/>
          <w:b/>
          <w:position w:val="-1"/>
          <w:sz w:val="21"/>
          <w:szCs w:val="21"/>
        </w:rPr>
      </w:pPr>
      <w:r w:rsidRPr="00BE173F">
        <w:rPr>
          <w:rFonts w:ascii="Tahoma" w:hAnsi="Tahoma" w:cs="Tahoma"/>
          <w:b/>
          <w:position w:val="-1"/>
          <w:sz w:val="21"/>
          <w:szCs w:val="21"/>
        </w:rPr>
        <w:t>Aims</w:t>
      </w:r>
    </w:p>
    <w:p w14:paraId="33E9EF6A" w14:textId="77777777" w:rsidR="00BE173F" w:rsidRDefault="00BE173F" w:rsidP="00BE173F">
      <w:pPr>
        <w:ind w:left="0" w:hanging="2"/>
        <w:rPr>
          <w:rFonts w:ascii="Tahoma" w:hAnsi="Tahoma" w:cs="Tahoma"/>
          <w:sz w:val="21"/>
          <w:szCs w:val="21"/>
        </w:rPr>
      </w:pPr>
      <w:r w:rsidRPr="00BE173F">
        <w:rPr>
          <w:rFonts w:ascii="Tahoma" w:hAnsi="Tahoma" w:cs="Tahoma"/>
          <w:sz w:val="21"/>
          <w:szCs w:val="21"/>
        </w:rPr>
        <w:t>This policy is to ensure the ongoing education of Waddingham children under unusual circumstances. This policy will future-proof against closures that could happen at any time due to school closure from Covid-19. It also covers the ongoing education of children who cannot be in school as a result of Covid-19 restrictions but are able to continue with their education when the school remains fully open.</w:t>
      </w:r>
    </w:p>
    <w:p w14:paraId="309283F6" w14:textId="77777777" w:rsidR="00BE173F" w:rsidRPr="00BE173F" w:rsidRDefault="00BE173F" w:rsidP="00BE173F">
      <w:pPr>
        <w:ind w:left="0" w:hanging="2"/>
        <w:rPr>
          <w:rFonts w:ascii="Tahoma" w:hAnsi="Tahoma" w:cs="Tahoma"/>
          <w:sz w:val="21"/>
          <w:szCs w:val="21"/>
        </w:rPr>
      </w:pPr>
    </w:p>
    <w:p w14:paraId="7FDD2EA8" w14:textId="77777777" w:rsidR="00BE173F" w:rsidRPr="00BE173F" w:rsidRDefault="00BE173F" w:rsidP="00BE173F">
      <w:pPr>
        <w:ind w:left="0" w:hanging="2"/>
        <w:rPr>
          <w:rFonts w:ascii="Tahoma" w:hAnsi="Tahoma" w:cs="Tahoma"/>
          <w:sz w:val="21"/>
          <w:szCs w:val="21"/>
        </w:rPr>
      </w:pPr>
      <w:r>
        <w:rPr>
          <w:rFonts w:ascii="Tahoma" w:hAnsi="Tahoma" w:cs="Tahoma"/>
          <w:sz w:val="21"/>
          <w:szCs w:val="21"/>
        </w:rPr>
        <w:t>This blended</w:t>
      </w:r>
      <w:r w:rsidRPr="00BE173F">
        <w:rPr>
          <w:rFonts w:ascii="Tahoma" w:hAnsi="Tahoma" w:cs="Tahoma"/>
          <w:sz w:val="21"/>
          <w:szCs w:val="21"/>
        </w:rPr>
        <w:t xml:space="preserve"> education policy aims to:</w:t>
      </w:r>
    </w:p>
    <w:p w14:paraId="6353EF5F" w14:textId="77777777" w:rsidR="00BE173F" w:rsidRPr="00BE173F" w:rsidRDefault="00BE173F" w:rsidP="00BE173F">
      <w:pPr>
        <w:pStyle w:val="Bulletlist"/>
        <w:ind w:left="1134" w:hanging="425"/>
        <w:rPr>
          <w:rFonts w:ascii="Tahoma" w:eastAsia="Times New Roman" w:hAnsi="Tahoma" w:cs="Tahoma"/>
          <w:position w:val="-1"/>
          <w:sz w:val="21"/>
          <w:szCs w:val="21"/>
        </w:rPr>
      </w:pPr>
      <w:r w:rsidRPr="00BE173F">
        <w:rPr>
          <w:rFonts w:ascii="Tahoma" w:eastAsia="Times New Roman" w:hAnsi="Tahoma" w:cs="Tahoma"/>
          <w:position w:val="-1"/>
          <w:sz w:val="21"/>
          <w:szCs w:val="21"/>
        </w:rPr>
        <w:t xml:space="preserve">set out and explain </w:t>
      </w:r>
      <w:r>
        <w:rPr>
          <w:rFonts w:ascii="Tahoma" w:eastAsia="Times New Roman" w:hAnsi="Tahoma" w:cs="Tahoma"/>
          <w:position w:val="-1"/>
          <w:sz w:val="21"/>
          <w:szCs w:val="21"/>
        </w:rPr>
        <w:t xml:space="preserve">our approach to </w:t>
      </w:r>
      <w:r w:rsidR="002B4ED7">
        <w:rPr>
          <w:rFonts w:ascii="Tahoma" w:eastAsia="Times New Roman" w:hAnsi="Tahoma" w:cs="Tahoma"/>
          <w:position w:val="-1"/>
          <w:sz w:val="21"/>
          <w:szCs w:val="21"/>
        </w:rPr>
        <w:t>blended</w:t>
      </w:r>
      <w:r>
        <w:rPr>
          <w:rFonts w:ascii="Tahoma" w:eastAsia="Times New Roman" w:hAnsi="Tahoma" w:cs="Tahoma"/>
          <w:position w:val="-1"/>
          <w:sz w:val="21"/>
          <w:szCs w:val="21"/>
        </w:rPr>
        <w:t xml:space="preserve"> education</w:t>
      </w:r>
      <w:r w:rsidRPr="00BE173F">
        <w:rPr>
          <w:rFonts w:ascii="Tahoma" w:eastAsia="Times New Roman" w:hAnsi="Tahoma" w:cs="Tahoma"/>
          <w:position w:val="-1"/>
          <w:sz w:val="21"/>
          <w:szCs w:val="21"/>
        </w:rPr>
        <w:t xml:space="preserve"> during Covid-19 to the whole school community</w:t>
      </w:r>
    </w:p>
    <w:p w14:paraId="2612F198" w14:textId="77777777" w:rsidR="00BE173F" w:rsidRPr="00BE173F" w:rsidRDefault="00BE173F" w:rsidP="00BE173F">
      <w:pPr>
        <w:pStyle w:val="Bulletlist"/>
        <w:ind w:left="1134" w:hanging="425"/>
        <w:rPr>
          <w:rFonts w:ascii="Tahoma" w:eastAsia="Times New Roman" w:hAnsi="Tahoma" w:cs="Tahoma"/>
          <w:position w:val="-1"/>
          <w:sz w:val="21"/>
          <w:szCs w:val="21"/>
        </w:rPr>
      </w:pPr>
      <w:r w:rsidRPr="00BE173F">
        <w:rPr>
          <w:rFonts w:ascii="Tahoma" w:eastAsia="Times New Roman" w:hAnsi="Tahoma" w:cs="Tahoma"/>
          <w:position w:val="-1"/>
          <w:sz w:val="21"/>
          <w:szCs w:val="21"/>
        </w:rPr>
        <w:t>ensure consi</w:t>
      </w:r>
      <w:r>
        <w:rPr>
          <w:rFonts w:ascii="Tahoma" w:eastAsia="Times New Roman" w:hAnsi="Tahoma" w:cs="Tahoma"/>
          <w:position w:val="-1"/>
          <w:sz w:val="21"/>
          <w:szCs w:val="21"/>
        </w:rPr>
        <w:t>stency in the approach to blended</w:t>
      </w:r>
      <w:r w:rsidRPr="00BE173F">
        <w:rPr>
          <w:rFonts w:ascii="Tahoma" w:eastAsia="Times New Roman" w:hAnsi="Tahoma" w:cs="Tahoma"/>
          <w:position w:val="-1"/>
          <w:sz w:val="21"/>
          <w:szCs w:val="21"/>
        </w:rPr>
        <w:t xml:space="preserve"> education for children who are not in school</w:t>
      </w:r>
    </w:p>
    <w:p w14:paraId="3FCB2524" w14:textId="77777777" w:rsidR="00BE173F" w:rsidRPr="00BE173F" w:rsidRDefault="00BE173F" w:rsidP="00BE173F">
      <w:pPr>
        <w:pStyle w:val="Bulletlist"/>
        <w:ind w:left="1134" w:hanging="425"/>
        <w:rPr>
          <w:rFonts w:ascii="Tahoma" w:eastAsia="Times New Roman" w:hAnsi="Tahoma" w:cs="Tahoma"/>
          <w:position w:val="-1"/>
          <w:sz w:val="21"/>
          <w:szCs w:val="21"/>
        </w:rPr>
      </w:pPr>
      <w:r w:rsidRPr="00BE173F">
        <w:rPr>
          <w:rFonts w:ascii="Tahoma" w:eastAsia="Times New Roman" w:hAnsi="Tahoma" w:cs="Tahoma"/>
          <w:position w:val="-1"/>
          <w:sz w:val="21"/>
          <w:szCs w:val="21"/>
        </w:rPr>
        <w:t xml:space="preserve">set out expectations for all members of the school community with regards to </w:t>
      </w:r>
      <w:r>
        <w:rPr>
          <w:rFonts w:ascii="Tahoma" w:eastAsia="Times New Roman" w:hAnsi="Tahoma" w:cs="Tahoma"/>
          <w:position w:val="-1"/>
          <w:sz w:val="21"/>
          <w:szCs w:val="21"/>
        </w:rPr>
        <w:t>blended</w:t>
      </w:r>
      <w:r w:rsidRPr="00BE173F">
        <w:rPr>
          <w:rFonts w:ascii="Tahoma" w:eastAsia="Times New Roman" w:hAnsi="Tahoma" w:cs="Tahoma"/>
          <w:position w:val="-1"/>
          <w:sz w:val="21"/>
          <w:szCs w:val="21"/>
        </w:rPr>
        <w:t xml:space="preserve"> education </w:t>
      </w:r>
    </w:p>
    <w:p w14:paraId="6F5CB682" w14:textId="77777777" w:rsidR="00BE173F" w:rsidRDefault="00BE173F" w:rsidP="00BE173F">
      <w:pPr>
        <w:pStyle w:val="Bulletlist"/>
        <w:ind w:left="1134" w:hanging="425"/>
        <w:rPr>
          <w:rFonts w:ascii="Tahoma" w:eastAsia="Times New Roman" w:hAnsi="Tahoma" w:cs="Tahoma"/>
          <w:position w:val="-1"/>
          <w:sz w:val="21"/>
          <w:szCs w:val="21"/>
        </w:rPr>
      </w:pPr>
      <w:r w:rsidRPr="00BE173F">
        <w:rPr>
          <w:rFonts w:ascii="Tahoma" w:eastAsia="Times New Roman" w:hAnsi="Tahoma" w:cs="Tahoma"/>
          <w:position w:val="-1"/>
          <w:sz w:val="21"/>
          <w:szCs w:val="21"/>
        </w:rPr>
        <w:t>provide appropriate guidelines for data protection.</w:t>
      </w:r>
    </w:p>
    <w:p w14:paraId="52D290A9" w14:textId="77777777" w:rsidR="00BE173F" w:rsidRPr="00BE173F" w:rsidRDefault="00BE173F" w:rsidP="00BE173F">
      <w:pPr>
        <w:pStyle w:val="Bulletlist"/>
        <w:numPr>
          <w:ilvl w:val="0"/>
          <w:numId w:val="0"/>
        </w:numPr>
        <w:ind w:left="1134"/>
        <w:rPr>
          <w:rFonts w:ascii="Tahoma" w:eastAsia="Times New Roman" w:hAnsi="Tahoma" w:cs="Tahoma"/>
          <w:position w:val="-1"/>
          <w:sz w:val="21"/>
          <w:szCs w:val="21"/>
        </w:rPr>
      </w:pPr>
    </w:p>
    <w:p w14:paraId="730491E9" w14:textId="77777777" w:rsidR="00BE173F" w:rsidRPr="00BE173F" w:rsidRDefault="00BE173F" w:rsidP="00BE173F">
      <w:pPr>
        <w:pStyle w:val="aLCPBodytext"/>
        <w:ind w:left="0" w:hanging="2"/>
        <w:textDirection w:val="btLr"/>
        <w:rPr>
          <w:rFonts w:ascii="Tahoma" w:hAnsi="Tahoma" w:cs="Tahoma"/>
          <w:b/>
          <w:position w:val="-1"/>
          <w:sz w:val="21"/>
          <w:szCs w:val="21"/>
        </w:rPr>
      </w:pPr>
      <w:r>
        <w:rPr>
          <w:rFonts w:ascii="Tahoma" w:hAnsi="Tahoma" w:cs="Tahoma"/>
          <w:b/>
          <w:position w:val="-1"/>
          <w:sz w:val="21"/>
          <w:szCs w:val="21"/>
        </w:rPr>
        <w:t>Blended</w:t>
      </w:r>
      <w:r w:rsidRPr="00BE173F">
        <w:rPr>
          <w:rFonts w:ascii="Tahoma" w:hAnsi="Tahoma" w:cs="Tahoma"/>
          <w:b/>
          <w:position w:val="-1"/>
          <w:sz w:val="21"/>
          <w:szCs w:val="21"/>
        </w:rPr>
        <w:t xml:space="preserve"> education</w:t>
      </w:r>
    </w:p>
    <w:p w14:paraId="115E94C7" w14:textId="77777777" w:rsidR="00BE173F" w:rsidRPr="00BE173F" w:rsidRDefault="00BE173F" w:rsidP="00BE173F">
      <w:pPr>
        <w:ind w:left="0" w:hanging="2"/>
        <w:rPr>
          <w:rFonts w:ascii="Tahoma" w:hAnsi="Tahoma" w:cs="Tahoma"/>
          <w:sz w:val="21"/>
          <w:szCs w:val="21"/>
        </w:rPr>
      </w:pPr>
      <w:r w:rsidRPr="00BE173F">
        <w:rPr>
          <w:rFonts w:ascii="Tahoma" w:hAnsi="Tahoma" w:cs="Tahoma"/>
          <w:sz w:val="21"/>
          <w:szCs w:val="21"/>
        </w:rPr>
        <w:t xml:space="preserve">If one or more of the following events occur, </w:t>
      </w:r>
      <w:r>
        <w:rPr>
          <w:rFonts w:ascii="Tahoma" w:hAnsi="Tahoma" w:cs="Tahoma"/>
          <w:sz w:val="21"/>
          <w:szCs w:val="21"/>
        </w:rPr>
        <w:t>blended</w:t>
      </w:r>
      <w:r w:rsidRPr="00BE173F">
        <w:rPr>
          <w:rFonts w:ascii="Tahoma" w:hAnsi="Tahoma" w:cs="Tahoma"/>
          <w:sz w:val="21"/>
          <w:szCs w:val="21"/>
        </w:rPr>
        <w:t xml:space="preserve"> education will be implemented by the School for all affected </w:t>
      </w:r>
      <w:r>
        <w:rPr>
          <w:rFonts w:ascii="Tahoma" w:hAnsi="Tahoma" w:cs="Tahoma"/>
          <w:sz w:val="21"/>
          <w:szCs w:val="21"/>
        </w:rPr>
        <w:t>children</w:t>
      </w:r>
      <w:r w:rsidRPr="00BE173F">
        <w:rPr>
          <w:rFonts w:ascii="Tahoma" w:hAnsi="Tahoma" w:cs="Tahoma"/>
          <w:sz w:val="21"/>
          <w:szCs w:val="21"/>
        </w:rPr>
        <w:t xml:space="preserve">: </w:t>
      </w:r>
    </w:p>
    <w:p w14:paraId="747E56F4" w14:textId="77777777" w:rsidR="00BE173F" w:rsidRPr="00BE173F" w:rsidRDefault="00BE173F" w:rsidP="00BE173F">
      <w:pPr>
        <w:pStyle w:val="Bulletlist"/>
        <w:ind w:left="1134" w:hanging="425"/>
        <w:rPr>
          <w:rFonts w:ascii="Tahoma" w:eastAsia="Times New Roman" w:hAnsi="Tahoma" w:cs="Tahoma"/>
          <w:position w:val="-1"/>
          <w:sz w:val="21"/>
          <w:szCs w:val="21"/>
        </w:rPr>
      </w:pPr>
      <w:r w:rsidRPr="00BE173F">
        <w:rPr>
          <w:rFonts w:ascii="Tahoma" w:eastAsia="Times New Roman" w:hAnsi="Tahoma" w:cs="Tahoma"/>
          <w:position w:val="-1"/>
          <w:sz w:val="21"/>
          <w:szCs w:val="21"/>
        </w:rPr>
        <w:t xml:space="preserve">An individual </w:t>
      </w:r>
      <w:r>
        <w:rPr>
          <w:rFonts w:ascii="Tahoma" w:eastAsia="Times New Roman" w:hAnsi="Tahoma" w:cs="Tahoma"/>
          <w:position w:val="-1"/>
          <w:sz w:val="21"/>
          <w:szCs w:val="21"/>
        </w:rPr>
        <w:t>child</w:t>
      </w:r>
      <w:r w:rsidRPr="00BE173F">
        <w:rPr>
          <w:rFonts w:ascii="Tahoma" w:eastAsia="Times New Roman" w:hAnsi="Tahoma" w:cs="Tahoma"/>
          <w:position w:val="-1"/>
          <w:sz w:val="21"/>
          <w:szCs w:val="21"/>
        </w:rPr>
        <w:t xml:space="preserve"> is awaiting a Covid-19 test result</w:t>
      </w:r>
    </w:p>
    <w:p w14:paraId="2DDAC57A" w14:textId="77777777" w:rsidR="00BE173F" w:rsidRPr="00BE173F" w:rsidRDefault="00BE173F" w:rsidP="00BE173F">
      <w:pPr>
        <w:pStyle w:val="Bulletlist"/>
        <w:ind w:left="1134" w:hanging="425"/>
        <w:rPr>
          <w:rFonts w:ascii="Tahoma" w:eastAsia="Times New Roman" w:hAnsi="Tahoma" w:cs="Tahoma"/>
          <w:position w:val="-1"/>
          <w:sz w:val="21"/>
          <w:szCs w:val="21"/>
        </w:rPr>
      </w:pPr>
      <w:r w:rsidRPr="00BE173F">
        <w:rPr>
          <w:rFonts w:ascii="Tahoma" w:eastAsia="Times New Roman" w:hAnsi="Tahoma" w:cs="Tahoma"/>
          <w:position w:val="-1"/>
          <w:sz w:val="21"/>
          <w:szCs w:val="21"/>
        </w:rPr>
        <w:t xml:space="preserve">An individual </w:t>
      </w:r>
      <w:r>
        <w:rPr>
          <w:rFonts w:ascii="Tahoma" w:eastAsia="Times New Roman" w:hAnsi="Tahoma" w:cs="Tahoma"/>
          <w:position w:val="-1"/>
          <w:sz w:val="21"/>
          <w:szCs w:val="21"/>
        </w:rPr>
        <w:t>child</w:t>
      </w:r>
      <w:r w:rsidRPr="00BE173F">
        <w:rPr>
          <w:rFonts w:ascii="Tahoma" w:eastAsia="Times New Roman" w:hAnsi="Tahoma" w:cs="Tahoma"/>
          <w:position w:val="-1"/>
          <w:sz w:val="21"/>
          <w:szCs w:val="21"/>
        </w:rPr>
        <w:t xml:space="preserve"> is self-isolating due to Covid-19</w:t>
      </w:r>
    </w:p>
    <w:p w14:paraId="3CD6B675" w14:textId="77777777" w:rsidR="00BE173F" w:rsidRPr="00BE173F" w:rsidRDefault="00BE173F" w:rsidP="00BE173F">
      <w:pPr>
        <w:pStyle w:val="Bulletlist"/>
        <w:ind w:left="1134" w:hanging="425"/>
        <w:rPr>
          <w:rFonts w:ascii="Tahoma" w:eastAsia="Times New Roman" w:hAnsi="Tahoma" w:cs="Tahoma"/>
          <w:position w:val="-1"/>
          <w:sz w:val="21"/>
          <w:szCs w:val="21"/>
        </w:rPr>
      </w:pPr>
      <w:r w:rsidRPr="00BE173F">
        <w:rPr>
          <w:rFonts w:ascii="Tahoma" w:eastAsia="Times New Roman" w:hAnsi="Tahoma" w:cs="Tahoma"/>
          <w:position w:val="-1"/>
          <w:sz w:val="21"/>
          <w:szCs w:val="21"/>
        </w:rPr>
        <w:t xml:space="preserve">A proportion of </w:t>
      </w:r>
      <w:r>
        <w:rPr>
          <w:rFonts w:ascii="Tahoma" w:eastAsia="Times New Roman" w:hAnsi="Tahoma" w:cs="Tahoma"/>
          <w:position w:val="-1"/>
          <w:sz w:val="21"/>
          <w:szCs w:val="21"/>
        </w:rPr>
        <w:t>children</w:t>
      </w:r>
      <w:r w:rsidRPr="00BE173F">
        <w:rPr>
          <w:rFonts w:ascii="Tahoma" w:eastAsia="Times New Roman" w:hAnsi="Tahoma" w:cs="Tahoma"/>
          <w:position w:val="-1"/>
          <w:sz w:val="21"/>
          <w:szCs w:val="21"/>
        </w:rPr>
        <w:t xml:space="preserve"> from a class/year group/bubble are self-isolating due to Covid-19</w:t>
      </w:r>
    </w:p>
    <w:p w14:paraId="142277E1" w14:textId="77777777" w:rsidR="00BE173F" w:rsidRPr="00BE173F" w:rsidRDefault="00BE173F" w:rsidP="00BE173F">
      <w:pPr>
        <w:pStyle w:val="Bulletlist"/>
        <w:ind w:left="1134" w:hanging="425"/>
        <w:rPr>
          <w:rFonts w:ascii="Tahoma" w:eastAsia="Times New Roman" w:hAnsi="Tahoma" w:cs="Tahoma"/>
          <w:position w:val="-1"/>
          <w:sz w:val="21"/>
          <w:szCs w:val="21"/>
        </w:rPr>
      </w:pPr>
      <w:r w:rsidRPr="00BE173F">
        <w:rPr>
          <w:rFonts w:ascii="Tahoma" w:eastAsia="Times New Roman" w:hAnsi="Tahoma" w:cs="Tahoma"/>
          <w:position w:val="-1"/>
          <w:sz w:val="21"/>
          <w:szCs w:val="21"/>
        </w:rPr>
        <w:t>A whole class/year group/bubble is self-isolating due to Covid-19</w:t>
      </w:r>
    </w:p>
    <w:p w14:paraId="095DB042" w14:textId="77777777" w:rsidR="00BE173F" w:rsidRPr="00BE173F" w:rsidRDefault="00BE173F" w:rsidP="00BE173F">
      <w:pPr>
        <w:pStyle w:val="Bulletlist"/>
        <w:ind w:left="1134" w:hanging="425"/>
        <w:rPr>
          <w:rFonts w:ascii="Tahoma" w:eastAsia="Times New Roman" w:hAnsi="Tahoma" w:cs="Tahoma"/>
          <w:position w:val="-1"/>
          <w:sz w:val="21"/>
          <w:szCs w:val="21"/>
        </w:rPr>
      </w:pPr>
      <w:r w:rsidRPr="00BE173F">
        <w:rPr>
          <w:rFonts w:ascii="Tahoma" w:eastAsia="Times New Roman" w:hAnsi="Tahoma" w:cs="Tahoma"/>
          <w:position w:val="-1"/>
          <w:sz w:val="21"/>
          <w:szCs w:val="21"/>
        </w:rPr>
        <w:t>The school is only open to critical workers/vulnerable children due to Covid-19</w:t>
      </w:r>
    </w:p>
    <w:p w14:paraId="6A3F8C52" w14:textId="77777777" w:rsidR="00BE173F" w:rsidRPr="00BE173F" w:rsidRDefault="00BE173F" w:rsidP="00BE173F">
      <w:pPr>
        <w:pStyle w:val="Bulletlist"/>
        <w:ind w:left="1134" w:hanging="425"/>
        <w:rPr>
          <w:rFonts w:ascii="Tahoma" w:eastAsia="Times New Roman" w:hAnsi="Tahoma" w:cs="Tahoma"/>
          <w:position w:val="-1"/>
          <w:sz w:val="21"/>
          <w:szCs w:val="21"/>
        </w:rPr>
      </w:pPr>
      <w:r w:rsidRPr="00BE173F">
        <w:rPr>
          <w:rFonts w:ascii="Tahoma" w:eastAsia="Times New Roman" w:hAnsi="Tahoma" w:cs="Tahoma"/>
          <w:position w:val="-1"/>
          <w:sz w:val="21"/>
          <w:szCs w:val="21"/>
        </w:rPr>
        <w:t>The school is closed due to Covid-19</w:t>
      </w:r>
      <w:r w:rsidR="002B4ED7">
        <w:rPr>
          <w:rFonts w:ascii="Tahoma" w:eastAsia="Times New Roman" w:hAnsi="Tahoma" w:cs="Tahoma"/>
          <w:position w:val="-1"/>
          <w:sz w:val="21"/>
          <w:szCs w:val="21"/>
        </w:rPr>
        <w:t xml:space="preserve"> (National Restrictions)</w:t>
      </w:r>
      <w:r w:rsidRPr="00BE173F">
        <w:rPr>
          <w:rFonts w:ascii="Tahoma" w:eastAsia="Times New Roman" w:hAnsi="Tahoma" w:cs="Tahoma"/>
          <w:position w:val="-1"/>
          <w:sz w:val="21"/>
          <w:szCs w:val="21"/>
        </w:rPr>
        <w:t>.</w:t>
      </w:r>
    </w:p>
    <w:p w14:paraId="22F71669" w14:textId="77777777" w:rsidR="00BE173F" w:rsidRPr="00BE173F" w:rsidRDefault="00BE173F" w:rsidP="00BE173F">
      <w:pPr>
        <w:pStyle w:val="Subheading"/>
        <w:ind w:hanging="2"/>
        <w:rPr>
          <w:rFonts w:ascii="Tahoma" w:eastAsia="Times New Roman" w:hAnsi="Tahoma" w:cs="Tahoma"/>
          <w:color w:val="auto"/>
          <w:position w:val="-1"/>
          <w:sz w:val="21"/>
          <w:szCs w:val="21"/>
        </w:rPr>
      </w:pPr>
      <w:r>
        <w:rPr>
          <w:rFonts w:ascii="Tahoma" w:eastAsia="Times New Roman" w:hAnsi="Tahoma" w:cs="Tahoma"/>
          <w:color w:val="auto"/>
          <w:position w:val="-1"/>
          <w:sz w:val="21"/>
          <w:szCs w:val="21"/>
        </w:rPr>
        <w:t>Blended</w:t>
      </w:r>
      <w:r w:rsidRPr="00BE173F">
        <w:rPr>
          <w:rFonts w:ascii="Tahoma" w:eastAsia="Times New Roman" w:hAnsi="Tahoma" w:cs="Tahoma"/>
          <w:color w:val="auto"/>
          <w:position w:val="-1"/>
          <w:sz w:val="21"/>
          <w:szCs w:val="21"/>
        </w:rPr>
        <w:t xml:space="preserve"> education minimum standards</w:t>
      </w:r>
    </w:p>
    <w:p w14:paraId="7C236DD7" w14:textId="77777777" w:rsidR="00BE173F" w:rsidRPr="00BE173F" w:rsidRDefault="00BE173F" w:rsidP="00BE173F">
      <w:pPr>
        <w:ind w:left="-2" w:firstLineChars="0" w:firstLine="0"/>
        <w:rPr>
          <w:rFonts w:ascii="Tahoma" w:hAnsi="Tahoma" w:cs="Tahoma"/>
          <w:sz w:val="21"/>
          <w:szCs w:val="21"/>
        </w:rPr>
      </w:pPr>
      <w:r>
        <w:rPr>
          <w:rFonts w:ascii="Tahoma" w:hAnsi="Tahoma" w:cs="Tahoma"/>
          <w:sz w:val="21"/>
          <w:szCs w:val="21"/>
        </w:rPr>
        <w:t>Waddingham</w:t>
      </w:r>
      <w:r w:rsidR="002B4ED7">
        <w:rPr>
          <w:rFonts w:ascii="Tahoma" w:hAnsi="Tahoma" w:cs="Tahoma"/>
          <w:sz w:val="21"/>
          <w:szCs w:val="21"/>
        </w:rPr>
        <w:t xml:space="preserve"> Primary School</w:t>
      </w:r>
      <w:r w:rsidRPr="00BE173F">
        <w:rPr>
          <w:rFonts w:ascii="Tahoma" w:hAnsi="Tahoma" w:cs="Tahoma"/>
          <w:sz w:val="21"/>
          <w:szCs w:val="21"/>
        </w:rPr>
        <w:t xml:space="preserve"> commits to the following minimum standards for </w:t>
      </w:r>
      <w:r>
        <w:rPr>
          <w:rFonts w:ascii="Tahoma" w:hAnsi="Tahoma" w:cs="Tahoma"/>
          <w:sz w:val="21"/>
          <w:szCs w:val="21"/>
        </w:rPr>
        <w:t>blended</w:t>
      </w:r>
      <w:r w:rsidRPr="00BE173F">
        <w:rPr>
          <w:rFonts w:ascii="Tahoma" w:hAnsi="Tahoma" w:cs="Tahoma"/>
          <w:sz w:val="21"/>
          <w:szCs w:val="21"/>
        </w:rPr>
        <w:t xml:space="preserve"> education provided in the above scenarios:</w:t>
      </w:r>
    </w:p>
    <w:p w14:paraId="7639DE0B" w14:textId="77777777" w:rsidR="00BE173F" w:rsidRPr="00BE173F" w:rsidRDefault="00BE173F" w:rsidP="00BE173F">
      <w:pPr>
        <w:pStyle w:val="Bulletlist"/>
        <w:ind w:left="1134" w:hanging="425"/>
        <w:rPr>
          <w:rFonts w:ascii="Tahoma" w:eastAsia="Times New Roman" w:hAnsi="Tahoma" w:cs="Tahoma"/>
          <w:position w:val="-1"/>
          <w:sz w:val="21"/>
          <w:szCs w:val="21"/>
        </w:rPr>
      </w:pPr>
      <w:r w:rsidRPr="00BE173F">
        <w:rPr>
          <w:rFonts w:ascii="Tahoma" w:eastAsia="Times New Roman" w:hAnsi="Tahoma" w:cs="Tahoma"/>
          <w:position w:val="-1"/>
          <w:sz w:val="21"/>
          <w:szCs w:val="21"/>
        </w:rPr>
        <w:t xml:space="preserve">Work will be provided for all affected children and will be accessible on our pre-agreed platform(s). </w:t>
      </w:r>
    </w:p>
    <w:p w14:paraId="25083F76" w14:textId="77777777" w:rsidR="00BE173F" w:rsidRPr="00BE173F" w:rsidRDefault="00BE173F" w:rsidP="00BE173F">
      <w:pPr>
        <w:pStyle w:val="Bulletlist"/>
        <w:ind w:left="1134" w:hanging="425"/>
        <w:rPr>
          <w:rFonts w:ascii="Tahoma" w:eastAsia="Times New Roman" w:hAnsi="Tahoma" w:cs="Tahoma"/>
          <w:position w:val="-1"/>
          <w:sz w:val="21"/>
          <w:szCs w:val="21"/>
        </w:rPr>
      </w:pPr>
      <w:r w:rsidRPr="00BE173F">
        <w:rPr>
          <w:rFonts w:ascii="Tahoma" w:eastAsia="Times New Roman" w:hAnsi="Tahoma" w:cs="Tahoma"/>
          <w:position w:val="-1"/>
          <w:sz w:val="21"/>
          <w:szCs w:val="21"/>
        </w:rPr>
        <w:t xml:space="preserve">Affected children will have access to </w:t>
      </w:r>
      <w:r>
        <w:rPr>
          <w:rFonts w:ascii="Tahoma" w:eastAsia="Times New Roman" w:hAnsi="Tahoma" w:cs="Tahoma"/>
          <w:position w:val="-1"/>
          <w:sz w:val="21"/>
          <w:szCs w:val="21"/>
        </w:rPr>
        <w:t>blended</w:t>
      </w:r>
      <w:r w:rsidRPr="00BE173F">
        <w:rPr>
          <w:rFonts w:ascii="Tahoma" w:eastAsia="Times New Roman" w:hAnsi="Tahoma" w:cs="Tahoma"/>
          <w:position w:val="-1"/>
          <w:sz w:val="21"/>
          <w:szCs w:val="21"/>
        </w:rPr>
        <w:t xml:space="preserve"> education which is equivalent to core teaching every day.</w:t>
      </w:r>
    </w:p>
    <w:p w14:paraId="48776842" w14:textId="77777777" w:rsidR="00BE173F" w:rsidRPr="00BE173F" w:rsidRDefault="00BE173F" w:rsidP="00BE173F">
      <w:pPr>
        <w:pStyle w:val="Bulletlist"/>
        <w:ind w:left="1134" w:hanging="425"/>
        <w:rPr>
          <w:rFonts w:ascii="Tahoma" w:eastAsia="Times New Roman" w:hAnsi="Tahoma" w:cs="Tahoma"/>
          <w:position w:val="-1"/>
          <w:sz w:val="21"/>
          <w:szCs w:val="21"/>
        </w:rPr>
      </w:pPr>
      <w:r w:rsidRPr="00BE173F">
        <w:rPr>
          <w:rFonts w:ascii="Tahoma" w:eastAsia="Times New Roman" w:hAnsi="Tahoma" w:cs="Tahoma"/>
          <w:position w:val="-1"/>
          <w:sz w:val="21"/>
          <w:szCs w:val="21"/>
        </w:rPr>
        <w:t xml:space="preserve">Affected children will be provided opportunities for feedback and assessment on a regular basis. </w:t>
      </w:r>
    </w:p>
    <w:p w14:paraId="27E79660" w14:textId="77777777" w:rsidR="00BE173F" w:rsidRPr="00BE173F" w:rsidRDefault="00BE173F" w:rsidP="00BE173F">
      <w:pPr>
        <w:pStyle w:val="Bulletlist"/>
        <w:ind w:left="1134" w:hanging="425"/>
        <w:rPr>
          <w:rFonts w:ascii="Tahoma" w:eastAsia="Times New Roman" w:hAnsi="Tahoma" w:cs="Tahoma"/>
          <w:position w:val="-1"/>
          <w:sz w:val="21"/>
          <w:szCs w:val="21"/>
        </w:rPr>
      </w:pPr>
      <w:r w:rsidRPr="00BE173F">
        <w:rPr>
          <w:rFonts w:ascii="Tahoma" w:eastAsia="Times New Roman" w:hAnsi="Tahoma" w:cs="Tahoma"/>
          <w:position w:val="-1"/>
          <w:sz w:val="21"/>
          <w:szCs w:val="21"/>
        </w:rPr>
        <w:t>Work provided will be ambitio</w:t>
      </w:r>
      <w:r>
        <w:rPr>
          <w:rFonts w:ascii="Tahoma" w:eastAsia="Times New Roman" w:hAnsi="Tahoma" w:cs="Tahoma"/>
          <w:position w:val="-1"/>
          <w:sz w:val="21"/>
          <w:szCs w:val="21"/>
        </w:rPr>
        <w:t xml:space="preserve">us and in line with </w:t>
      </w:r>
      <w:r w:rsidR="002B4ED7">
        <w:rPr>
          <w:rFonts w:ascii="Tahoma" w:eastAsia="Times New Roman" w:hAnsi="Tahoma" w:cs="Tahoma"/>
          <w:position w:val="-1"/>
          <w:sz w:val="21"/>
          <w:szCs w:val="21"/>
        </w:rPr>
        <w:t>our</w:t>
      </w:r>
      <w:r w:rsidRPr="00BE173F">
        <w:rPr>
          <w:rFonts w:ascii="Tahoma" w:eastAsia="Times New Roman" w:hAnsi="Tahoma" w:cs="Tahoma"/>
          <w:position w:val="-1"/>
          <w:sz w:val="21"/>
          <w:szCs w:val="21"/>
        </w:rPr>
        <w:t xml:space="preserve"> curriculum. </w:t>
      </w:r>
    </w:p>
    <w:p w14:paraId="7A80B803" w14:textId="77777777" w:rsidR="00BE173F" w:rsidRPr="00BE173F" w:rsidRDefault="00BE173F" w:rsidP="00BE173F">
      <w:pPr>
        <w:pStyle w:val="Bulletlist"/>
        <w:ind w:left="1134" w:hanging="425"/>
        <w:rPr>
          <w:rFonts w:ascii="Tahoma" w:eastAsia="Times New Roman" w:hAnsi="Tahoma" w:cs="Tahoma"/>
          <w:position w:val="-1"/>
          <w:sz w:val="21"/>
          <w:szCs w:val="21"/>
        </w:rPr>
      </w:pPr>
      <w:r w:rsidRPr="00BE173F">
        <w:rPr>
          <w:rFonts w:ascii="Tahoma" w:eastAsia="Times New Roman" w:hAnsi="Tahoma" w:cs="Tahoma"/>
          <w:position w:val="-1"/>
          <w:sz w:val="21"/>
          <w:szCs w:val="21"/>
        </w:rPr>
        <w:t xml:space="preserve">Affected children will have the opportunity for daily contact with a member of staff. </w:t>
      </w:r>
    </w:p>
    <w:p w14:paraId="372054CF" w14:textId="77777777" w:rsidR="00BE173F" w:rsidRPr="00BE173F" w:rsidRDefault="00BE173F" w:rsidP="00BE173F">
      <w:pPr>
        <w:pStyle w:val="Subheading"/>
        <w:ind w:hanging="2"/>
        <w:rPr>
          <w:rFonts w:ascii="Tahoma" w:eastAsia="Times New Roman" w:hAnsi="Tahoma" w:cs="Tahoma"/>
          <w:color w:val="auto"/>
          <w:position w:val="-1"/>
          <w:sz w:val="21"/>
          <w:szCs w:val="21"/>
        </w:rPr>
      </w:pPr>
      <w:r>
        <w:rPr>
          <w:rFonts w:ascii="Tahoma" w:eastAsia="Times New Roman" w:hAnsi="Tahoma" w:cs="Tahoma"/>
          <w:color w:val="auto"/>
          <w:position w:val="-1"/>
          <w:sz w:val="21"/>
          <w:szCs w:val="21"/>
        </w:rPr>
        <w:t>Blended</w:t>
      </w:r>
      <w:r w:rsidRPr="00BE173F">
        <w:rPr>
          <w:rFonts w:ascii="Tahoma" w:eastAsia="Times New Roman" w:hAnsi="Tahoma" w:cs="Tahoma"/>
          <w:color w:val="auto"/>
          <w:position w:val="-1"/>
          <w:sz w:val="21"/>
          <w:szCs w:val="21"/>
        </w:rPr>
        <w:t xml:space="preserve"> educational provision </w:t>
      </w:r>
    </w:p>
    <w:p w14:paraId="6E625DA4" w14:textId="46EC2C42" w:rsidR="00BE173F" w:rsidRPr="008D59AC" w:rsidRDefault="00BE173F" w:rsidP="00BE173F">
      <w:pPr>
        <w:pStyle w:val="Bulletlist"/>
        <w:numPr>
          <w:ilvl w:val="0"/>
          <w:numId w:val="0"/>
        </w:numPr>
        <w:textDirection w:val="btLr"/>
        <w:rPr>
          <w:rFonts w:ascii="Tahoma" w:eastAsia="Times New Roman" w:hAnsi="Tahoma" w:cs="Tahoma"/>
          <w:color w:val="FF0000"/>
          <w:position w:val="-1"/>
          <w:sz w:val="21"/>
          <w:szCs w:val="21"/>
        </w:rPr>
      </w:pPr>
      <w:r w:rsidRPr="00BE173F">
        <w:rPr>
          <w:rFonts w:ascii="Tahoma" w:eastAsia="Times New Roman" w:hAnsi="Tahoma" w:cs="Tahoma"/>
          <w:position w:val="-1"/>
          <w:sz w:val="21"/>
          <w:szCs w:val="21"/>
        </w:rPr>
        <w:t xml:space="preserve">For all children affected as above, we will provide access to a </w:t>
      </w:r>
      <w:r>
        <w:rPr>
          <w:rFonts w:ascii="Tahoma" w:eastAsia="Times New Roman" w:hAnsi="Tahoma" w:cs="Tahoma"/>
          <w:position w:val="-1"/>
          <w:sz w:val="21"/>
          <w:szCs w:val="21"/>
        </w:rPr>
        <w:t>daily</w:t>
      </w:r>
      <w:r w:rsidRPr="00BE173F">
        <w:rPr>
          <w:rFonts w:ascii="Tahoma" w:eastAsia="Times New Roman" w:hAnsi="Tahoma" w:cs="Tahoma"/>
          <w:position w:val="-1"/>
          <w:sz w:val="21"/>
          <w:szCs w:val="21"/>
        </w:rPr>
        <w:t xml:space="preserve"> timetable of </w:t>
      </w:r>
      <w:r>
        <w:rPr>
          <w:rFonts w:ascii="Tahoma" w:eastAsia="Times New Roman" w:hAnsi="Tahoma" w:cs="Tahoma"/>
          <w:position w:val="-1"/>
          <w:sz w:val="21"/>
          <w:szCs w:val="21"/>
        </w:rPr>
        <w:t>blended</w:t>
      </w:r>
      <w:r w:rsidRPr="00BE173F">
        <w:rPr>
          <w:rFonts w:ascii="Tahoma" w:eastAsia="Times New Roman" w:hAnsi="Tahoma" w:cs="Tahoma"/>
          <w:position w:val="-1"/>
          <w:sz w:val="21"/>
          <w:szCs w:val="21"/>
        </w:rPr>
        <w:t xml:space="preserve"> education activities. The same provision will be provided for all affected children, whether an individual or a whole class is isolating or otherwise affected. This is to ensure equality of provision. Our </w:t>
      </w:r>
      <w:r>
        <w:rPr>
          <w:rFonts w:ascii="Tahoma" w:eastAsia="Times New Roman" w:hAnsi="Tahoma" w:cs="Tahoma"/>
          <w:position w:val="-1"/>
          <w:sz w:val="21"/>
          <w:szCs w:val="21"/>
        </w:rPr>
        <w:t>blended</w:t>
      </w:r>
      <w:r w:rsidRPr="00BE173F">
        <w:rPr>
          <w:rFonts w:ascii="Tahoma" w:eastAsia="Times New Roman" w:hAnsi="Tahoma" w:cs="Tahoma"/>
          <w:position w:val="-1"/>
          <w:sz w:val="21"/>
          <w:szCs w:val="21"/>
        </w:rPr>
        <w:t xml:space="preserve"> learning offer will be shared through our online learning platform or communicated via direct contact to your home. This timetable will link to our long-term curriculum plans and the learning </w:t>
      </w:r>
      <w:r w:rsidRPr="00BE173F">
        <w:rPr>
          <w:rFonts w:ascii="Tahoma" w:eastAsia="Times New Roman" w:hAnsi="Tahoma" w:cs="Tahoma"/>
          <w:position w:val="-1"/>
          <w:sz w:val="21"/>
          <w:szCs w:val="21"/>
        </w:rPr>
        <w:lastRenderedPageBreak/>
        <w:t xml:space="preserve">those in school will or would be doing, while remaining manageable for staff to prepare on top of their usual weekly workload.  To do this, we will sometimes make use of a number of carefully selected and high-quality online materials such as quizzes from agreed platforms and carefully selected lesson videos. </w:t>
      </w:r>
    </w:p>
    <w:p w14:paraId="4EAF519E" w14:textId="77777777" w:rsidR="00BE173F" w:rsidRPr="008D59AC" w:rsidRDefault="00BE173F" w:rsidP="00BE173F">
      <w:pPr>
        <w:pStyle w:val="Bulletlist"/>
        <w:numPr>
          <w:ilvl w:val="0"/>
          <w:numId w:val="0"/>
        </w:numPr>
        <w:textDirection w:val="btLr"/>
        <w:rPr>
          <w:rFonts w:ascii="Tahoma" w:eastAsia="Times New Roman" w:hAnsi="Tahoma" w:cs="Tahoma"/>
          <w:color w:val="FF0000"/>
          <w:position w:val="-1"/>
          <w:sz w:val="21"/>
          <w:szCs w:val="21"/>
        </w:rPr>
      </w:pPr>
    </w:p>
    <w:p w14:paraId="36DAE9C0" w14:textId="7C6C52D9" w:rsidR="00BE173F" w:rsidRPr="008D59AC" w:rsidRDefault="00BE173F" w:rsidP="00BE173F">
      <w:pPr>
        <w:pStyle w:val="Bulletlist"/>
        <w:numPr>
          <w:ilvl w:val="0"/>
          <w:numId w:val="0"/>
        </w:numPr>
        <w:textDirection w:val="btLr"/>
        <w:rPr>
          <w:rFonts w:ascii="Tahoma" w:eastAsia="Times New Roman" w:hAnsi="Tahoma" w:cs="Tahoma"/>
          <w:color w:val="FF0000"/>
          <w:position w:val="-1"/>
          <w:sz w:val="21"/>
          <w:szCs w:val="21"/>
        </w:rPr>
      </w:pPr>
      <w:r w:rsidRPr="00BE173F">
        <w:rPr>
          <w:rFonts w:ascii="Tahoma" w:eastAsia="Times New Roman" w:hAnsi="Tahoma" w:cs="Tahoma"/>
          <w:position w:val="-1"/>
          <w:sz w:val="21"/>
          <w:szCs w:val="21"/>
        </w:rPr>
        <w:t xml:space="preserve">We appreciate that some families won’t be able to engage with the full timetable, and in this case we will highlight the core lessons children should aim to complete each day, whilst also providing stretch opportunities. Staff will endeavour to view and feedback on as much of child’s work as they are able, while balancing their workload inside of school. </w:t>
      </w:r>
    </w:p>
    <w:p w14:paraId="07462BF1" w14:textId="77777777" w:rsidR="00BE173F" w:rsidRPr="00BE173F" w:rsidRDefault="00BE173F" w:rsidP="00BE173F">
      <w:pPr>
        <w:ind w:left="0" w:hanging="2"/>
        <w:rPr>
          <w:rFonts w:ascii="Tahoma" w:hAnsi="Tahoma" w:cs="Tahoma"/>
          <w:sz w:val="21"/>
          <w:szCs w:val="21"/>
        </w:rPr>
      </w:pPr>
      <w:r w:rsidRPr="00BE173F">
        <w:rPr>
          <w:rFonts w:ascii="Tahoma" w:hAnsi="Tahoma" w:cs="Tahoma"/>
          <w:sz w:val="21"/>
          <w:szCs w:val="21"/>
        </w:rPr>
        <w:t xml:space="preserve">We commit to putting in place </w:t>
      </w:r>
      <w:r>
        <w:rPr>
          <w:rFonts w:ascii="Tahoma" w:hAnsi="Tahoma" w:cs="Tahoma"/>
          <w:sz w:val="21"/>
          <w:szCs w:val="21"/>
        </w:rPr>
        <w:t>blended</w:t>
      </w:r>
      <w:r w:rsidRPr="00BE173F">
        <w:rPr>
          <w:rFonts w:ascii="Tahoma" w:hAnsi="Tahoma" w:cs="Tahoma"/>
          <w:sz w:val="21"/>
          <w:szCs w:val="21"/>
        </w:rPr>
        <w:t xml:space="preserve"> education from the first day an affected child is off school, however please note there may initially be an interim period of one or two days before the whole program and normal ongoing support is accessible and ready. </w:t>
      </w:r>
    </w:p>
    <w:p w14:paraId="2A107114" w14:textId="77777777" w:rsidR="00BE173F" w:rsidRPr="00BE173F" w:rsidRDefault="00BE173F" w:rsidP="00BE173F">
      <w:pPr>
        <w:pStyle w:val="Heading2"/>
        <w:ind w:left="0" w:hanging="2"/>
        <w:rPr>
          <w:rFonts w:ascii="Tahoma" w:hAnsi="Tahoma" w:cs="Tahoma"/>
          <w:sz w:val="21"/>
          <w:szCs w:val="21"/>
        </w:rPr>
      </w:pPr>
      <w:r w:rsidRPr="00BE173F">
        <w:rPr>
          <w:rFonts w:ascii="Tahoma" w:hAnsi="Tahoma" w:cs="Tahoma"/>
          <w:sz w:val="21"/>
          <w:szCs w:val="21"/>
        </w:rPr>
        <w:t>Platforms and how to access</w:t>
      </w:r>
    </w:p>
    <w:p w14:paraId="53CECC67" w14:textId="77777777" w:rsidR="00BE173F" w:rsidRPr="00BE173F" w:rsidRDefault="00BE173F" w:rsidP="00BE173F">
      <w:pPr>
        <w:ind w:left="0" w:hanging="2"/>
        <w:rPr>
          <w:rFonts w:ascii="Tahoma" w:hAnsi="Tahoma" w:cs="Tahoma"/>
          <w:sz w:val="21"/>
          <w:szCs w:val="21"/>
        </w:rPr>
      </w:pPr>
      <w:r>
        <w:rPr>
          <w:rFonts w:ascii="Tahoma" w:hAnsi="Tahoma" w:cs="Tahoma"/>
          <w:sz w:val="21"/>
          <w:szCs w:val="21"/>
        </w:rPr>
        <w:t xml:space="preserve">Waddingham </w:t>
      </w:r>
      <w:r w:rsidRPr="00BE173F">
        <w:rPr>
          <w:rFonts w:ascii="Tahoma" w:hAnsi="Tahoma" w:cs="Tahoma"/>
          <w:sz w:val="21"/>
          <w:szCs w:val="21"/>
        </w:rPr>
        <w:t xml:space="preserve">approved </w:t>
      </w:r>
      <w:r>
        <w:rPr>
          <w:rFonts w:ascii="Tahoma" w:hAnsi="Tahoma" w:cs="Tahoma"/>
          <w:sz w:val="21"/>
          <w:szCs w:val="21"/>
        </w:rPr>
        <w:t>blended</w:t>
      </w:r>
      <w:r w:rsidRPr="00BE173F">
        <w:rPr>
          <w:rFonts w:ascii="Tahoma" w:hAnsi="Tahoma" w:cs="Tahoma"/>
          <w:sz w:val="21"/>
          <w:szCs w:val="21"/>
        </w:rPr>
        <w:t xml:space="preserve"> education platforms are Google Classrooms and</w:t>
      </w:r>
      <w:r>
        <w:rPr>
          <w:rFonts w:ascii="Tahoma" w:hAnsi="Tahoma" w:cs="Tahoma"/>
          <w:sz w:val="21"/>
          <w:szCs w:val="21"/>
        </w:rPr>
        <w:t xml:space="preserve"> Purple Mash</w:t>
      </w:r>
      <w:r w:rsidRPr="00BE173F">
        <w:rPr>
          <w:rFonts w:ascii="Tahoma" w:hAnsi="Tahoma" w:cs="Tahoma"/>
          <w:sz w:val="21"/>
          <w:szCs w:val="21"/>
        </w:rPr>
        <w:t xml:space="preserve">. </w:t>
      </w:r>
    </w:p>
    <w:p w14:paraId="3F8477D7" w14:textId="77777777" w:rsidR="00BE173F" w:rsidRPr="00BE173F" w:rsidRDefault="00BE173F" w:rsidP="00BE173F">
      <w:pPr>
        <w:ind w:left="0" w:hanging="2"/>
        <w:rPr>
          <w:rFonts w:ascii="Tahoma" w:hAnsi="Tahoma" w:cs="Tahoma"/>
          <w:sz w:val="21"/>
          <w:szCs w:val="21"/>
        </w:rPr>
      </w:pPr>
      <w:r w:rsidRPr="00BE173F">
        <w:rPr>
          <w:rFonts w:ascii="Tahoma" w:hAnsi="Tahoma" w:cs="Tahoma"/>
          <w:sz w:val="21"/>
          <w:szCs w:val="21"/>
        </w:rPr>
        <w:t xml:space="preserve">Parents and children can access this school’s </w:t>
      </w:r>
      <w:r>
        <w:rPr>
          <w:rFonts w:ascii="Tahoma" w:hAnsi="Tahoma" w:cs="Tahoma"/>
          <w:sz w:val="21"/>
          <w:szCs w:val="21"/>
        </w:rPr>
        <w:t>blended</w:t>
      </w:r>
      <w:r w:rsidRPr="00BE173F">
        <w:rPr>
          <w:rFonts w:ascii="Tahoma" w:hAnsi="Tahoma" w:cs="Tahoma"/>
          <w:sz w:val="21"/>
          <w:szCs w:val="21"/>
        </w:rPr>
        <w:t xml:space="preserve"> education offer here:</w:t>
      </w:r>
      <w:r>
        <w:rPr>
          <w:rFonts w:ascii="Tahoma" w:hAnsi="Tahoma" w:cs="Tahoma"/>
          <w:sz w:val="21"/>
          <w:szCs w:val="21"/>
        </w:rPr>
        <w:t xml:space="preserve"> </w:t>
      </w:r>
      <w:r w:rsidR="00B53FF3">
        <w:rPr>
          <w:rFonts w:ascii="Tahoma" w:hAnsi="Tahoma" w:cs="Tahoma"/>
          <w:sz w:val="21"/>
          <w:szCs w:val="21"/>
        </w:rPr>
        <w:t>www.waddingham.lincs.sch.uk</w:t>
      </w:r>
    </w:p>
    <w:p w14:paraId="57F64693" w14:textId="77777777" w:rsidR="00BE173F" w:rsidRPr="00BE173F" w:rsidRDefault="00BE173F" w:rsidP="00BE173F">
      <w:pPr>
        <w:pStyle w:val="Heading2"/>
        <w:ind w:left="0" w:hanging="2"/>
        <w:rPr>
          <w:rFonts w:ascii="Tahoma" w:hAnsi="Tahoma" w:cs="Tahoma"/>
          <w:sz w:val="21"/>
          <w:szCs w:val="21"/>
        </w:rPr>
      </w:pPr>
      <w:r w:rsidRPr="00BE173F">
        <w:rPr>
          <w:rFonts w:ascii="Tahoma" w:hAnsi="Tahoma" w:cs="Tahoma"/>
          <w:b w:val="0"/>
          <w:sz w:val="21"/>
          <w:szCs w:val="21"/>
        </w:rPr>
        <w:t>S</w:t>
      </w:r>
      <w:r w:rsidRPr="00BE173F">
        <w:rPr>
          <w:rFonts w:ascii="Tahoma" w:hAnsi="Tahoma" w:cs="Tahoma"/>
          <w:sz w:val="21"/>
          <w:szCs w:val="21"/>
        </w:rPr>
        <w:t xml:space="preserve">upport to enable children to access </w:t>
      </w:r>
      <w:r>
        <w:rPr>
          <w:rFonts w:ascii="Tahoma" w:hAnsi="Tahoma" w:cs="Tahoma"/>
          <w:sz w:val="21"/>
          <w:szCs w:val="21"/>
        </w:rPr>
        <w:t>blended</w:t>
      </w:r>
      <w:r w:rsidRPr="00BE173F">
        <w:rPr>
          <w:rFonts w:ascii="Tahoma" w:hAnsi="Tahoma" w:cs="Tahoma"/>
          <w:sz w:val="21"/>
          <w:szCs w:val="21"/>
        </w:rPr>
        <w:t xml:space="preserve"> education</w:t>
      </w:r>
    </w:p>
    <w:p w14:paraId="1DFE5C95" w14:textId="77777777" w:rsidR="00BE173F" w:rsidRDefault="00BE173F" w:rsidP="00BE173F">
      <w:pPr>
        <w:ind w:left="0" w:hanging="2"/>
        <w:rPr>
          <w:rFonts w:ascii="Tahoma" w:hAnsi="Tahoma" w:cs="Tahoma"/>
          <w:sz w:val="21"/>
          <w:szCs w:val="21"/>
        </w:rPr>
      </w:pPr>
      <w:r w:rsidRPr="00BE173F">
        <w:rPr>
          <w:rFonts w:ascii="Tahoma" w:hAnsi="Tahoma" w:cs="Tahoma"/>
          <w:sz w:val="21"/>
          <w:szCs w:val="21"/>
        </w:rPr>
        <w:t xml:space="preserve">We understand that </w:t>
      </w:r>
      <w:r>
        <w:rPr>
          <w:rFonts w:ascii="Tahoma" w:hAnsi="Tahoma" w:cs="Tahoma"/>
          <w:sz w:val="21"/>
          <w:szCs w:val="21"/>
        </w:rPr>
        <w:t>blended</w:t>
      </w:r>
      <w:r w:rsidRPr="00BE173F">
        <w:rPr>
          <w:rFonts w:ascii="Tahoma" w:hAnsi="Tahoma" w:cs="Tahoma"/>
          <w:sz w:val="21"/>
          <w:szCs w:val="21"/>
        </w:rPr>
        <w:t xml:space="preserve"> education during current times presents new challenges for many. We commit to the following to help support children to access </w:t>
      </w:r>
      <w:r>
        <w:rPr>
          <w:rFonts w:ascii="Tahoma" w:hAnsi="Tahoma" w:cs="Tahoma"/>
          <w:sz w:val="21"/>
          <w:szCs w:val="21"/>
        </w:rPr>
        <w:t>blended</w:t>
      </w:r>
      <w:r w:rsidRPr="00BE173F">
        <w:rPr>
          <w:rFonts w:ascii="Tahoma" w:hAnsi="Tahoma" w:cs="Tahoma"/>
          <w:sz w:val="21"/>
          <w:szCs w:val="21"/>
        </w:rPr>
        <w:t xml:space="preserve"> education: </w:t>
      </w:r>
    </w:p>
    <w:p w14:paraId="4232782D" w14:textId="77777777" w:rsidR="00B53FF3" w:rsidRPr="00BE173F" w:rsidRDefault="00B53FF3" w:rsidP="00BE173F">
      <w:pPr>
        <w:ind w:left="0" w:hanging="2"/>
        <w:rPr>
          <w:rFonts w:ascii="Tahoma" w:hAnsi="Tahoma" w:cs="Tahoma"/>
          <w:sz w:val="21"/>
          <w:szCs w:val="21"/>
        </w:rPr>
      </w:pPr>
    </w:p>
    <w:p w14:paraId="25392B18" w14:textId="77777777" w:rsidR="00BE173F" w:rsidRPr="00BE173F" w:rsidRDefault="00BE173F" w:rsidP="00BE173F">
      <w:pPr>
        <w:pStyle w:val="Bulletlist"/>
        <w:ind w:left="1134" w:hanging="425"/>
        <w:rPr>
          <w:rFonts w:ascii="Tahoma" w:eastAsia="Times New Roman" w:hAnsi="Tahoma" w:cs="Tahoma"/>
          <w:position w:val="-1"/>
          <w:sz w:val="21"/>
          <w:szCs w:val="21"/>
        </w:rPr>
      </w:pPr>
      <w:r w:rsidRPr="00BE173F">
        <w:rPr>
          <w:rFonts w:ascii="Tahoma" w:eastAsia="Times New Roman" w:hAnsi="Tahoma" w:cs="Tahoma"/>
          <w:position w:val="-1"/>
          <w:sz w:val="21"/>
          <w:szCs w:val="21"/>
        </w:rPr>
        <w:t>Ensuring all children</w:t>
      </w:r>
      <w:r>
        <w:rPr>
          <w:rFonts w:ascii="Tahoma" w:eastAsia="Times New Roman" w:hAnsi="Tahoma" w:cs="Tahoma"/>
          <w:position w:val="-1"/>
          <w:sz w:val="21"/>
          <w:szCs w:val="21"/>
        </w:rPr>
        <w:t xml:space="preserve"> complete an Acceptable Use </w:t>
      </w:r>
      <w:r w:rsidRPr="00BE173F">
        <w:rPr>
          <w:rFonts w:ascii="Tahoma" w:eastAsia="Times New Roman" w:hAnsi="Tahoma" w:cs="Tahoma"/>
          <w:position w:val="-1"/>
          <w:sz w:val="21"/>
          <w:szCs w:val="21"/>
        </w:rPr>
        <w:t>Agreement prior to accessing the online learning platforms.</w:t>
      </w:r>
    </w:p>
    <w:p w14:paraId="1D36FBE8" w14:textId="77777777" w:rsidR="00BE173F" w:rsidRPr="00BE173F" w:rsidRDefault="00BE173F" w:rsidP="00BE173F">
      <w:pPr>
        <w:pStyle w:val="Bulletlist"/>
        <w:ind w:left="1134" w:hanging="425"/>
        <w:rPr>
          <w:rFonts w:ascii="Tahoma" w:eastAsia="Times New Roman" w:hAnsi="Tahoma" w:cs="Tahoma"/>
          <w:position w:val="-1"/>
          <w:sz w:val="21"/>
          <w:szCs w:val="21"/>
        </w:rPr>
      </w:pPr>
      <w:r>
        <w:rPr>
          <w:rFonts w:ascii="Tahoma" w:eastAsia="Times New Roman" w:hAnsi="Tahoma" w:cs="Tahoma"/>
          <w:position w:val="-1"/>
          <w:sz w:val="21"/>
          <w:szCs w:val="21"/>
        </w:rPr>
        <w:t xml:space="preserve">Children taught how to </w:t>
      </w:r>
      <w:r w:rsidR="00B53FF3">
        <w:rPr>
          <w:rFonts w:ascii="Tahoma" w:eastAsia="Times New Roman" w:hAnsi="Tahoma" w:cs="Tahoma"/>
          <w:position w:val="-1"/>
          <w:sz w:val="21"/>
          <w:szCs w:val="21"/>
        </w:rPr>
        <w:t>logon</w:t>
      </w:r>
      <w:r>
        <w:rPr>
          <w:rFonts w:ascii="Tahoma" w:eastAsia="Times New Roman" w:hAnsi="Tahoma" w:cs="Tahoma"/>
          <w:position w:val="-1"/>
          <w:sz w:val="21"/>
          <w:szCs w:val="21"/>
        </w:rPr>
        <w:t xml:space="preserve"> and access the required platforms</w:t>
      </w:r>
    </w:p>
    <w:p w14:paraId="616AB1FF" w14:textId="77777777" w:rsidR="00BE173F" w:rsidRPr="00BE173F" w:rsidRDefault="00B53FF3" w:rsidP="00BE173F">
      <w:pPr>
        <w:pStyle w:val="Bulletlist"/>
        <w:ind w:left="1134" w:hanging="425"/>
        <w:rPr>
          <w:rFonts w:ascii="Tahoma" w:eastAsia="Times New Roman" w:hAnsi="Tahoma" w:cs="Tahoma"/>
          <w:position w:val="-1"/>
          <w:sz w:val="21"/>
          <w:szCs w:val="21"/>
        </w:rPr>
      </w:pPr>
      <w:r>
        <w:rPr>
          <w:rFonts w:ascii="Tahoma" w:eastAsia="Times New Roman" w:hAnsi="Tahoma" w:cs="Tahoma"/>
          <w:position w:val="-1"/>
          <w:sz w:val="21"/>
          <w:szCs w:val="21"/>
        </w:rPr>
        <w:t>Using IT</w:t>
      </w:r>
      <w:r w:rsidR="00BE173F" w:rsidRPr="00BE173F">
        <w:rPr>
          <w:rFonts w:ascii="Tahoma" w:eastAsia="Times New Roman" w:hAnsi="Tahoma" w:cs="Tahoma"/>
          <w:position w:val="-1"/>
          <w:sz w:val="21"/>
          <w:szCs w:val="21"/>
        </w:rPr>
        <w:t xml:space="preserve"> lessons to upskill children in our online learning platform through delivering all elements of the lesson through this platform.</w:t>
      </w:r>
    </w:p>
    <w:p w14:paraId="553B5EC0" w14:textId="77777777" w:rsidR="00BE173F" w:rsidRPr="00BE173F" w:rsidRDefault="00BE173F" w:rsidP="00BE173F">
      <w:pPr>
        <w:pStyle w:val="Bulletlist"/>
        <w:ind w:left="1134" w:hanging="425"/>
        <w:rPr>
          <w:rFonts w:ascii="Tahoma" w:eastAsia="Times New Roman" w:hAnsi="Tahoma" w:cs="Tahoma"/>
          <w:position w:val="-1"/>
          <w:sz w:val="21"/>
          <w:szCs w:val="21"/>
        </w:rPr>
      </w:pPr>
      <w:r w:rsidRPr="00BE173F">
        <w:rPr>
          <w:rFonts w:ascii="Tahoma" w:eastAsia="Times New Roman" w:hAnsi="Tahoma" w:cs="Tahoma"/>
          <w:position w:val="-1"/>
          <w:sz w:val="21"/>
          <w:szCs w:val="21"/>
        </w:rPr>
        <w:t>Providing audio and video guides which children can access from home to support children with accessing Google Classroom.</w:t>
      </w:r>
    </w:p>
    <w:p w14:paraId="61AEC0CB" w14:textId="77777777" w:rsidR="00BE173F" w:rsidRPr="00BE173F" w:rsidRDefault="00BE173F" w:rsidP="00BE173F">
      <w:pPr>
        <w:pStyle w:val="Bulletlist"/>
        <w:ind w:left="1134" w:hanging="425"/>
        <w:rPr>
          <w:rFonts w:ascii="Tahoma" w:eastAsia="Times New Roman" w:hAnsi="Tahoma" w:cs="Tahoma"/>
          <w:position w:val="-1"/>
          <w:sz w:val="21"/>
          <w:szCs w:val="21"/>
        </w:rPr>
      </w:pPr>
      <w:r w:rsidRPr="00BE173F">
        <w:rPr>
          <w:rFonts w:ascii="Tahoma" w:eastAsia="Times New Roman" w:hAnsi="Tahoma" w:cs="Tahoma"/>
          <w:position w:val="-1"/>
          <w:sz w:val="21"/>
          <w:szCs w:val="21"/>
        </w:rPr>
        <w:t xml:space="preserve">Letters and visual guides/videos sent home with instructions on how to access </w:t>
      </w:r>
      <w:r>
        <w:rPr>
          <w:rFonts w:ascii="Tahoma" w:eastAsia="Times New Roman" w:hAnsi="Tahoma" w:cs="Tahoma"/>
          <w:position w:val="-1"/>
          <w:sz w:val="21"/>
          <w:szCs w:val="21"/>
        </w:rPr>
        <w:t>blended</w:t>
      </w:r>
      <w:r w:rsidRPr="00BE173F">
        <w:rPr>
          <w:rFonts w:ascii="Tahoma" w:eastAsia="Times New Roman" w:hAnsi="Tahoma" w:cs="Tahoma"/>
          <w:position w:val="-1"/>
          <w:sz w:val="21"/>
          <w:szCs w:val="21"/>
        </w:rPr>
        <w:t xml:space="preserve"> education.</w:t>
      </w:r>
    </w:p>
    <w:p w14:paraId="08270BCF" w14:textId="77777777" w:rsidR="00BE173F" w:rsidRPr="00BE173F" w:rsidRDefault="00BE173F" w:rsidP="00BE173F">
      <w:pPr>
        <w:pStyle w:val="Bulletlist"/>
        <w:ind w:left="1134" w:hanging="425"/>
        <w:rPr>
          <w:rFonts w:ascii="Tahoma" w:eastAsia="Times New Roman" w:hAnsi="Tahoma" w:cs="Tahoma"/>
          <w:position w:val="-1"/>
          <w:sz w:val="21"/>
          <w:szCs w:val="21"/>
        </w:rPr>
      </w:pPr>
      <w:r>
        <w:rPr>
          <w:rFonts w:ascii="Tahoma" w:eastAsia="Times New Roman" w:hAnsi="Tahoma" w:cs="Tahoma"/>
          <w:position w:val="-1"/>
          <w:sz w:val="21"/>
          <w:szCs w:val="21"/>
        </w:rPr>
        <w:t>Weekly phone calls from members of</w:t>
      </w:r>
      <w:r w:rsidRPr="00BE173F">
        <w:rPr>
          <w:rFonts w:ascii="Tahoma" w:eastAsia="Times New Roman" w:hAnsi="Tahoma" w:cs="Tahoma"/>
          <w:position w:val="-1"/>
          <w:sz w:val="21"/>
          <w:szCs w:val="21"/>
        </w:rPr>
        <w:t xml:space="preserve"> staff to guide children through use of technology.</w:t>
      </w:r>
    </w:p>
    <w:p w14:paraId="5CFCB26E" w14:textId="77777777" w:rsidR="00BE173F" w:rsidRDefault="00BE173F" w:rsidP="00BE173F">
      <w:pPr>
        <w:pStyle w:val="Bulletlist"/>
        <w:ind w:left="1134" w:hanging="425"/>
        <w:rPr>
          <w:rFonts w:ascii="Tahoma" w:eastAsia="Times New Roman" w:hAnsi="Tahoma" w:cs="Tahoma"/>
          <w:position w:val="-1"/>
          <w:sz w:val="21"/>
          <w:szCs w:val="21"/>
        </w:rPr>
      </w:pPr>
      <w:r w:rsidRPr="00BE173F">
        <w:rPr>
          <w:rFonts w:ascii="Tahoma" w:eastAsia="Times New Roman" w:hAnsi="Tahoma" w:cs="Tahoma"/>
          <w:position w:val="-1"/>
          <w:sz w:val="21"/>
          <w:szCs w:val="21"/>
        </w:rPr>
        <w:t>Proving practical support with technology where possible.</w:t>
      </w:r>
    </w:p>
    <w:p w14:paraId="65560292" w14:textId="77777777" w:rsidR="00BE173F" w:rsidRPr="00BE173F" w:rsidRDefault="00BE173F" w:rsidP="00BE173F">
      <w:pPr>
        <w:pStyle w:val="Bulletlist"/>
        <w:ind w:left="1134" w:hanging="425"/>
        <w:rPr>
          <w:rFonts w:ascii="Tahoma" w:eastAsia="Times New Roman" w:hAnsi="Tahoma" w:cs="Tahoma"/>
          <w:position w:val="-1"/>
          <w:sz w:val="21"/>
          <w:szCs w:val="21"/>
        </w:rPr>
      </w:pPr>
      <w:r>
        <w:rPr>
          <w:rFonts w:ascii="Tahoma" w:eastAsia="Times New Roman" w:hAnsi="Tahoma" w:cs="Tahoma"/>
          <w:position w:val="-1"/>
          <w:sz w:val="21"/>
          <w:szCs w:val="21"/>
        </w:rPr>
        <w:t>Using Google Classroom for homework from September 2020</w:t>
      </w:r>
    </w:p>
    <w:p w14:paraId="2FAD885C" w14:textId="77777777" w:rsidR="00BE173F" w:rsidRPr="00BE173F" w:rsidRDefault="00BE173F" w:rsidP="00B53FF3">
      <w:pPr>
        <w:pStyle w:val="Heading2"/>
        <w:ind w:leftChars="0" w:left="0" w:firstLineChars="0" w:firstLine="0"/>
        <w:rPr>
          <w:rFonts w:ascii="Tahoma" w:hAnsi="Tahoma" w:cs="Tahoma"/>
          <w:sz w:val="21"/>
          <w:szCs w:val="21"/>
        </w:rPr>
      </w:pPr>
      <w:r w:rsidRPr="00BE173F">
        <w:rPr>
          <w:rFonts w:ascii="Tahoma" w:hAnsi="Tahoma" w:cs="Tahoma"/>
          <w:sz w:val="21"/>
          <w:szCs w:val="21"/>
        </w:rPr>
        <w:t>Roles and responsibilities</w:t>
      </w:r>
    </w:p>
    <w:p w14:paraId="2F550BC9" w14:textId="77777777" w:rsidR="00BE173F" w:rsidRPr="00BE173F" w:rsidRDefault="00BE173F" w:rsidP="00BE173F">
      <w:pPr>
        <w:pStyle w:val="Subheading"/>
        <w:ind w:hanging="2"/>
        <w:rPr>
          <w:rFonts w:ascii="Tahoma" w:eastAsia="Times New Roman" w:hAnsi="Tahoma" w:cs="Tahoma"/>
          <w:color w:val="auto"/>
          <w:position w:val="-1"/>
          <w:sz w:val="21"/>
          <w:szCs w:val="21"/>
        </w:rPr>
      </w:pPr>
      <w:r w:rsidRPr="00BE173F">
        <w:rPr>
          <w:rFonts w:ascii="Tahoma" w:eastAsia="Times New Roman" w:hAnsi="Tahoma" w:cs="Tahoma"/>
          <w:color w:val="auto"/>
          <w:position w:val="-1"/>
          <w:sz w:val="21"/>
          <w:szCs w:val="21"/>
        </w:rPr>
        <w:t>Teachers</w:t>
      </w:r>
    </w:p>
    <w:p w14:paraId="6CB1FA1B" w14:textId="77777777" w:rsidR="00BE173F" w:rsidRPr="00BE173F" w:rsidRDefault="00BE173F" w:rsidP="00BE173F">
      <w:pPr>
        <w:ind w:left="0" w:hanging="2"/>
        <w:rPr>
          <w:rFonts w:ascii="Tahoma" w:hAnsi="Tahoma" w:cs="Tahoma"/>
          <w:sz w:val="21"/>
          <w:szCs w:val="21"/>
        </w:rPr>
      </w:pPr>
      <w:r w:rsidRPr="00BE173F">
        <w:rPr>
          <w:rFonts w:ascii="Tahoma" w:hAnsi="Tahoma" w:cs="Tahoma"/>
          <w:sz w:val="21"/>
          <w:szCs w:val="21"/>
        </w:rPr>
        <w:t xml:space="preserve">When providing </w:t>
      </w:r>
      <w:r>
        <w:rPr>
          <w:rFonts w:ascii="Tahoma" w:hAnsi="Tahoma" w:cs="Tahoma"/>
          <w:sz w:val="21"/>
          <w:szCs w:val="21"/>
        </w:rPr>
        <w:t>blended</w:t>
      </w:r>
      <w:r w:rsidRPr="00BE173F">
        <w:rPr>
          <w:rFonts w:ascii="Tahoma" w:hAnsi="Tahoma" w:cs="Tahoma"/>
          <w:sz w:val="21"/>
          <w:szCs w:val="21"/>
        </w:rPr>
        <w:t xml:space="preserve"> education, teachers will be available between </w:t>
      </w:r>
      <w:r>
        <w:rPr>
          <w:rFonts w:ascii="Tahoma" w:hAnsi="Tahoma" w:cs="Tahoma"/>
          <w:sz w:val="21"/>
          <w:szCs w:val="21"/>
        </w:rPr>
        <w:t>09:00am – 3: 30pm. If</w:t>
      </w:r>
      <w:r w:rsidRPr="00BE173F">
        <w:rPr>
          <w:rFonts w:ascii="Tahoma" w:hAnsi="Tahoma" w:cs="Tahoma"/>
          <w:sz w:val="21"/>
          <w:szCs w:val="21"/>
        </w:rPr>
        <w:t xml:space="preserve"> a teacher is unable to work for any reason during this time, for example due to sickness or caring for a dependent, they should report this using the normal absence procedure. </w:t>
      </w:r>
    </w:p>
    <w:p w14:paraId="02D4C0B8" w14:textId="77777777" w:rsidR="00BE173F" w:rsidRDefault="00BE173F" w:rsidP="00BE173F">
      <w:pPr>
        <w:pStyle w:val="Bulletlist"/>
        <w:numPr>
          <w:ilvl w:val="0"/>
          <w:numId w:val="0"/>
        </w:numPr>
        <w:ind w:left="360" w:hanging="360"/>
        <w:textDirection w:val="btLr"/>
        <w:rPr>
          <w:rFonts w:ascii="Tahoma" w:eastAsia="Times New Roman" w:hAnsi="Tahoma" w:cs="Tahoma"/>
          <w:position w:val="-1"/>
          <w:sz w:val="21"/>
          <w:szCs w:val="21"/>
        </w:rPr>
      </w:pPr>
    </w:p>
    <w:p w14:paraId="36F1FD54" w14:textId="77777777" w:rsidR="00BE173F" w:rsidRPr="00BE173F" w:rsidRDefault="00BE173F" w:rsidP="00BE173F">
      <w:pPr>
        <w:pStyle w:val="Bulletlist"/>
        <w:numPr>
          <w:ilvl w:val="0"/>
          <w:numId w:val="0"/>
        </w:numPr>
        <w:ind w:left="360" w:hanging="360"/>
        <w:textDirection w:val="btLr"/>
        <w:rPr>
          <w:rFonts w:ascii="Tahoma" w:eastAsia="Times New Roman" w:hAnsi="Tahoma" w:cs="Tahoma"/>
          <w:position w:val="-1"/>
          <w:sz w:val="21"/>
          <w:szCs w:val="21"/>
        </w:rPr>
      </w:pPr>
      <w:r w:rsidRPr="00BE173F">
        <w:rPr>
          <w:rFonts w:ascii="Tahoma" w:eastAsia="Times New Roman" w:hAnsi="Tahoma" w:cs="Tahoma"/>
          <w:position w:val="-1"/>
          <w:sz w:val="21"/>
          <w:szCs w:val="21"/>
        </w:rPr>
        <w:t xml:space="preserve">When providing </w:t>
      </w:r>
      <w:r>
        <w:rPr>
          <w:rFonts w:ascii="Tahoma" w:eastAsia="Times New Roman" w:hAnsi="Tahoma" w:cs="Tahoma"/>
          <w:position w:val="-1"/>
          <w:sz w:val="21"/>
          <w:szCs w:val="21"/>
        </w:rPr>
        <w:t>blended</w:t>
      </w:r>
      <w:r w:rsidRPr="00BE173F">
        <w:rPr>
          <w:rFonts w:ascii="Tahoma" w:eastAsia="Times New Roman" w:hAnsi="Tahoma" w:cs="Tahoma"/>
          <w:position w:val="-1"/>
          <w:sz w:val="21"/>
          <w:szCs w:val="21"/>
        </w:rPr>
        <w:t xml:space="preserve"> educatio</w:t>
      </w:r>
      <w:r>
        <w:rPr>
          <w:rFonts w:ascii="Tahoma" w:eastAsia="Times New Roman" w:hAnsi="Tahoma" w:cs="Tahoma"/>
          <w:position w:val="-1"/>
          <w:sz w:val="21"/>
          <w:szCs w:val="21"/>
        </w:rPr>
        <w:t>n, teachers are responsible for:</w:t>
      </w:r>
    </w:p>
    <w:p w14:paraId="7C9058FB" w14:textId="77777777" w:rsidR="00BE173F" w:rsidRPr="00BE173F" w:rsidRDefault="00BE173F" w:rsidP="00BE173F">
      <w:pPr>
        <w:pStyle w:val="Bulletlist"/>
        <w:numPr>
          <w:ilvl w:val="0"/>
          <w:numId w:val="14"/>
        </w:numPr>
        <w:ind w:left="1134" w:hanging="425"/>
        <w:rPr>
          <w:rFonts w:ascii="Tahoma" w:eastAsia="Times New Roman" w:hAnsi="Tahoma" w:cs="Tahoma"/>
          <w:position w:val="-1"/>
          <w:sz w:val="21"/>
          <w:szCs w:val="21"/>
        </w:rPr>
      </w:pPr>
      <w:r w:rsidRPr="00BE173F">
        <w:rPr>
          <w:rFonts w:ascii="Tahoma" w:eastAsia="Times New Roman" w:hAnsi="Tahoma" w:cs="Tahoma"/>
          <w:position w:val="-1"/>
          <w:sz w:val="21"/>
          <w:szCs w:val="21"/>
        </w:rPr>
        <w:t>Setting work – cover details such as:</w:t>
      </w:r>
    </w:p>
    <w:p w14:paraId="48B28161" w14:textId="77777777" w:rsidR="00BE173F" w:rsidRPr="00BE173F" w:rsidRDefault="00BE173F" w:rsidP="00BE173F">
      <w:pPr>
        <w:pStyle w:val="Bulletlist"/>
        <w:numPr>
          <w:ilvl w:val="0"/>
          <w:numId w:val="14"/>
        </w:numPr>
        <w:ind w:left="1134" w:hanging="425"/>
        <w:rPr>
          <w:rFonts w:ascii="Tahoma" w:eastAsia="Times New Roman" w:hAnsi="Tahoma" w:cs="Tahoma"/>
          <w:position w:val="-1"/>
          <w:sz w:val="21"/>
          <w:szCs w:val="21"/>
        </w:rPr>
      </w:pPr>
      <w:r w:rsidRPr="00BE173F">
        <w:rPr>
          <w:rFonts w:ascii="Tahoma" w:eastAsia="Times New Roman" w:hAnsi="Tahoma" w:cs="Tahoma"/>
          <w:position w:val="-1"/>
          <w:sz w:val="21"/>
          <w:szCs w:val="21"/>
        </w:rPr>
        <w:t>who they need to provide work for, including if they may need to cover for other classes</w:t>
      </w:r>
    </w:p>
    <w:p w14:paraId="031A4B2C" w14:textId="77777777" w:rsidR="00BE173F" w:rsidRPr="00BE173F" w:rsidRDefault="00BE173F" w:rsidP="00BE173F">
      <w:pPr>
        <w:pStyle w:val="Bulletlist"/>
        <w:numPr>
          <w:ilvl w:val="0"/>
          <w:numId w:val="14"/>
        </w:numPr>
        <w:ind w:left="1134" w:hanging="425"/>
        <w:rPr>
          <w:rFonts w:ascii="Tahoma" w:eastAsia="Times New Roman" w:hAnsi="Tahoma" w:cs="Tahoma"/>
          <w:position w:val="-1"/>
          <w:sz w:val="21"/>
          <w:szCs w:val="21"/>
        </w:rPr>
      </w:pPr>
      <w:r w:rsidRPr="00BE173F">
        <w:rPr>
          <w:rFonts w:ascii="Tahoma" w:eastAsia="Times New Roman" w:hAnsi="Tahoma" w:cs="Tahoma"/>
          <w:position w:val="-1"/>
          <w:sz w:val="21"/>
          <w:szCs w:val="21"/>
        </w:rPr>
        <w:t>the amount of work they need to provide</w:t>
      </w:r>
    </w:p>
    <w:p w14:paraId="22C27DCD" w14:textId="77777777" w:rsidR="00BE173F" w:rsidRPr="00BE173F" w:rsidRDefault="00BE173F" w:rsidP="00BE173F">
      <w:pPr>
        <w:pStyle w:val="Bulletlist"/>
        <w:numPr>
          <w:ilvl w:val="0"/>
          <w:numId w:val="14"/>
        </w:numPr>
        <w:ind w:left="1134" w:hanging="425"/>
        <w:rPr>
          <w:rFonts w:ascii="Tahoma" w:eastAsia="Times New Roman" w:hAnsi="Tahoma" w:cs="Tahoma"/>
          <w:position w:val="-1"/>
          <w:sz w:val="21"/>
          <w:szCs w:val="21"/>
        </w:rPr>
      </w:pPr>
      <w:r w:rsidRPr="00BE173F">
        <w:rPr>
          <w:rFonts w:ascii="Tahoma" w:eastAsia="Times New Roman" w:hAnsi="Tahoma" w:cs="Tahoma"/>
          <w:position w:val="-1"/>
          <w:sz w:val="21"/>
          <w:szCs w:val="21"/>
        </w:rPr>
        <w:lastRenderedPageBreak/>
        <w:t>when this work needs to be set (e.g. 3pm the day before)</w:t>
      </w:r>
    </w:p>
    <w:p w14:paraId="1A60D866" w14:textId="25D7E477" w:rsidR="00BE173F" w:rsidRPr="008B1E8A" w:rsidRDefault="00BE173F" w:rsidP="00BE173F">
      <w:pPr>
        <w:pStyle w:val="Bulletlist"/>
        <w:numPr>
          <w:ilvl w:val="0"/>
          <w:numId w:val="14"/>
        </w:numPr>
        <w:ind w:left="1134" w:hanging="425"/>
        <w:rPr>
          <w:rFonts w:ascii="Tahoma" w:eastAsia="Times New Roman" w:hAnsi="Tahoma" w:cs="Tahoma"/>
          <w:color w:val="FF0000"/>
          <w:position w:val="-1"/>
          <w:sz w:val="21"/>
          <w:szCs w:val="21"/>
        </w:rPr>
      </w:pPr>
      <w:r w:rsidRPr="00BE173F">
        <w:rPr>
          <w:rFonts w:ascii="Tahoma" w:eastAsia="Times New Roman" w:hAnsi="Tahoma" w:cs="Tahoma"/>
          <w:position w:val="-1"/>
          <w:sz w:val="21"/>
          <w:szCs w:val="21"/>
        </w:rPr>
        <w:t xml:space="preserve">where work should be uploaded (e.g. school website, </w:t>
      </w:r>
      <w:r>
        <w:rPr>
          <w:rFonts w:ascii="Tahoma" w:eastAsia="Times New Roman" w:hAnsi="Tahoma" w:cs="Tahoma"/>
          <w:position w:val="-1"/>
          <w:sz w:val="21"/>
          <w:szCs w:val="21"/>
        </w:rPr>
        <w:t>blended</w:t>
      </w:r>
      <w:r w:rsidRPr="00BE173F">
        <w:rPr>
          <w:rFonts w:ascii="Tahoma" w:eastAsia="Times New Roman" w:hAnsi="Tahoma" w:cs="Tahoma"/>
          <w:position w:val="-1"/>
          <w:sz w:val="21"/>
          <w:szCs w:val="21"/>
        </w:rPr>
        <w:t xml:space="preserve"> education platform) – cover any instructions for doing this if your staff are unfamiliar with the system</w:t>
      </w:r>
    </w:p>
    <w:p w14:paraId="105A9102" w14:textId="77777777" w:rsidR="00BE173F" w:rsidRPr="00BE173F" w:rsidRDefault="00BE173F" w:rsidP="00BE173F">
      <w:pPr>
        <w:pStyle w:val="Bulletlist"/>
        <w:numPr>
          <w:ilvl w:val="0"/>
          <w:numId w:val="14"/>
        </w:numPr>
        <w:ind w:left="1134" w:hanging="425"/>
        <w:rPr>
          <w:rFonts w:ascii="Tahoma" w:eastAsia="Times New Roman" w:hAnsi="Tahoma" w:cs="Tahoma"/>
          <w:position w:val="-1"/>
          <w:sz w:val="21"/>
          <w:szCs w:val="21"/>
        </w:rPr>
      </w:pPr>
      <w:r w:rsidRPr="00BE173F">
        <w:rPr>
          <w:rFonts w:ascii="Tahoma" w:eastAsia="Times New Roman" w:hAnsi="Tahoma" w:cs="Tahoma"/>
          <w:position w:val="-1"/>
          <w:sz w:val="21"/>
          <w:szCs w:val="21"/>
        </w:rPr>
        <w:t>how they should co-ordinate with other teachers, including those teaching in school, to ensure consistency across the year/subject and to make sure children with limited access to devices can still complete the work.</w:t>
      </w:r>
    </w:p>
    <w:p w14:paraId="7D79A5EE" w14:textId="77777777" w:rsidR="00BE173F" w:rsidRPr="00BE173F" w:rsidRDefault="00BE173F" w:rsidP="00BE173F">
      <w:pPr>
        <w:pStyle w:val="Bulletlist"/>
        <w:ind w:left="1134" w:hanging="425"/>
        <w:rPr>
          <w:rFonts w:ascii="Tahoma" w:eastAsia="Times New Roman" w:hAnsi="Tahoma" w:cs="Tahoma"/>
          <w:position w:val="-1"/>
          <w:sz w:val="21"/>
          <w:szCs w:val="21"/>
        </w:rPr>
      </w:pPr>
      <w:r w:rsidRPr="00BE173F">
        <w:rPr>
          <w:rFonts w:ascii="Tahoma" w:eastAsia="Times New Roman" w:hAnsi="Tahoma" w:cs="Tahoma"/>
          <w:position w:val="-1"/>
          <w:sz w:val="21"/>
          <w:szCs w:val="21"/>
        </w:rPr>
        <w:t xml:space="preserve">Planning lessons for their classes and making these available to children who are working </w:t>
      </w:r>
      <w:r w:rsidR="00B53FF3">
        <w:rPr>
          <w:rFonts w:ascii="Tahoma" w:eastAsia="Times New Roman" w:hAnsi="Tahoma" w:cs="Tahoma"/>
          <w:position w:val="-1"/>
          <w:sz w:val="21"/>
          <w:szCs w:val="21"/>
        </w:rPr>
        <w:t>blended</w:t>
      </w:r>
      <w:r w:rsidRPr="00BE173F">
        <w:rPr>
          <w:rFonts w:ascii="Tahoma" w:eastAsia="Times New Roman" w:hAnsi="Tahoma" w:cs="Tahoma"/>
          <w:position w:val="-1"/>
          <w:sz w:val="21"/>
          <w:szCs w:val="21"/>
        </w:rPr>
        <w:t xml:space="preserve"> within 12 hours of the lesson having been taught in school (on agreed platform).</w:t>
      </w:r>
    </w:p>
    <w:p w14:paraId="3EDFA21C" w14:textId="77777777" w:rsidR="00BE173F" w:rsidRPr="00BE173F" w:rsidRDefault="00BE173F" w:rsidP="00BE173F">
      <w:pPr>
        <w:pStyle w:val="Bulletlist"/>
        <w:ind w:left="1134" w:hanging="425"/>
        <w:rPr>
          <w:rFonts w:ascii="Tahoma" w:eastAsia="Times New Roman" w:hAnsi="Tahoma" w:cs="Tahoma"/>
          <w:position w:val="-1"/>
          <w:sz w:val="21"/>
          <w:szCs w:val="21"/>
        </w:rPr>
      </w:pPr>
      <w:r w:rsidRPr="00BE173F">
        <w:rPr>
          <w:rFonts w:ascii="Tahoma" w:eastAsia="Times New Roman" w:hAnsi="Tahoma" w:cs="Tahoma"/>
          <w:position w:val="-1"/>
          <w:sz w:val="21"/>
          <w:szCs w:val="21"/>
        </w:rPr>
        <w:t>Following the school timetable, including any revised timetables in place in the event of tiered lock downs.</w:t>
      </w:r>
    </w:p>
    <w:p w14:paraId="245ACF62" w14:textId="77777777" w:rsidR="00BE173F" w:rsidRPr="00B53FF3" w:rsidRDefault="00BE173F" w:rsidP="00B53FF3">
      <w:pPr>
        <w:pStyle w:val="Bulletlist"/>
        <w:ind w:left="1134" w:hanging="425"/>
        <w:rPr>
          <w:rFonts w:ascii="Tahoma" w:eastAsia="Times New Roman" w:hAnsi="Tahoma" w:cs="Tahoma"/>
          <w:position w:val="-1"/>
          <w:sz w:val="21"/>
          <w:szCs w:val="21"/>
        </w:rPr>
      </w:pPr>
      <w:r w:rsidRPr="00B53FF3">
        <w:rPr>
          <w:rFonts w:ascii="Tahoma" w:eastAsia="Times New Roman" w:hAnsi="Tahoma" w:cs="Tahoma"/>
          <w:position w:val="-1"/>
          <w:sz w:val="21"/>
          <w:szCs w:val="21"/>
        </w:rPr>
        <w:t xml:space="preserve">Working closely with other teachers and staff to support all </w:t>
      </w:r>
      <w:r w:rsidR="00B53FF3" w:rsidRPr="00B53FF3">
        <w:rPr>
          <w:rFonts w:ascii="Tahoma" w:eastAsia="Times New Roman" w:hAnsi="Tahoma" w:cs="Tahoma"/>
          <w:position w:val="-1"/>
          <w:sz w:val="21"/>
          <w:szCs w:val="21"/>
        </w:rPr>
        <w:t>children</w:t>
      </w:r>
      <w:r w:rsidRPr="00B53FF3">
        <w:rPr>
          <w:rFonts w:ascii="Tahoma" w:eastAsia="Times New Roman" w:hAnsi="Tahoma" w:cs="Tahoma"/>
          <w:position w:val="-1"/>
          <w:sz w:val="21"/>
          <w:szCs w:val="21"/>
        </w:rPr>
        <w:t xml:space="preserve"> with accessing a carefully planned lesson sequences. </w:t>
      </w:r>
    </w:p>
    <w:p w14:paraId="4AD2B9D1" w14:textId="77777777" w:rsidR="00BE173F" w:rsidRPr="00B53FF3" w:rsidRDefault="00BE173F" w:rsidP="00B53FF3">
      <w:pPr>
        <w:pStyle w:val="Bulletlist"/>
        <w:ind w:left="1134" w:hanging="425"/>
        <w:rPr>
          <w:rFonts w:ascii="Tahoma" w:eastAsia="Times New Roman" w:hAnsi="Tahoma" w:cs="Tahoma"/>
          <w:position w:val="-1"/>
          <w:sz w:val="21"/>
          <w:szCs w:val="21"/>
        </w:rPr>
      </w:pPr>
      <w:r w:rsidRPr="00B53FF3">
        <w:rPr>
          <w:rFonts w:ascii="Tahoma" w:eastAsia="Times New Roman" w:hAnsi="Tahoma" w:cs="Tahoma"/>
          <w:position w:val="-1"/>
          <w:sz w:val="21"/>
          <w:szCs w:val="21"/>
        </w:rPr>
        <w:t>Providing feedback on work – cover details such as:</w:t>
      </w:r>
    </w:p>
    <w:p w14:paraId="112F7141" w14:textId="77777777" w:rsidR="00BE173F" w:rsidRPr="00B53FF3" w:rsidRDefault="00B53FF3" w:rsidP="00B53FF3">
      <w:pPr>
        <w:pStyle w:val="Bulletlist"/>
        <w:ind w:left="1134" w:hanging="425"/>
        <w:rPr>
          <w:rFonts w:ascii="Tahoma" w:eastAsia="Times New Roman" w:hAnsi="Tahoma" w:cs="Tahoma"/>
          <w:position w:val="-1"/>
          <w:sz w:val="21"/>
          <w:szCs w:val="21"/>
        </w:rPr>
      </w:pPr>
      <w:r>
        <w:rPr>
          <w:rFonts w:ascii="Tahoma" w:eastAsia="Times New Roman" w:hAnsi="Tahoma" w:cs="Tahoma"/>
          <w:position w:val="-1"/>
          <w:sz w:val="21"/>
          <w:szCs w:val="21"/>
        </w:rPr>
        <w:t>H</w:t>
      </w:r>
      <w:r w:rsidR="00BE173F" w:rsidRPr="00B53FF3">
        <w:rPr>
          <w:rFonts w:ascii="Tahoma" w:eastAsia="Times New Roman" w:hAnsi="Tahoma" w:cs="Tahoma"/>
          <w:position w:val="-1"/>
          <w:sz w:val="21"/>
          <w:szCs w:val="21"/>
        </w:rPr>
        <w:t>ow they’ll get access to completed work from children</w:t>
      </w:r>
    </w:p>
    <w:p w14:paraId="6418746C" w14:textId="77777777" w:rsidR="00BE173F" w:rsidRPr="00B53FF3" w:rsidRDefault="00B53FF3" w:rsidP="00B53FF3">
      <w:pPr>
        <w:pStyle w:val="Bulletlist"/>
        <w:ind w:left="1134" w:hanging="425"/>
        <w:rPr>
          <w:rFonts w:ascii="Tahoma" w:eastAsia="Times New Roman" w:hAnsi="Tahoma" w:cs="Tahoma"/>
          <w:position w:val="-1"/>
          <w:sz w:val="21"/>
          <w:szCs w:val="21"/>
        </w:rPr>
      </w:pPr>
      <w:r>
        <w:rPr>
          <w:rFonts w:ascii="Tahoma" w:eastAsia="Times New Roman" w:hAnsi="Tahoma" w:cs="Tahoma"/>
          <w:position w:val="-1"/>
          <w:sz w:val="21"/>
          <w:szCs w:val="21"/>
        </w:rPr>
        <w:t>H</w:t>
      </w:r>
      <w:r w:rsidR="00BE173F" w:rsidRPr="00B53FF3">
        <w:rPr>
          <w:rFonts w:ascii="Tahoma" w:eastAsia="Times New Roman" w:hAnsi="Tahoma" w:cs="Tahoma"/>
          <w:position w:val="-1"/>
          <w:sz w:val="21"/>
          <w:szCs w:val="21"/>
        </w:rPr>
        <w:t>ow they’re expected to share feedback with children</w:t>
      </w:r>
    </w:p>
    <w:p w14:paraId="19373AB7" w14:textId="77777777" w:rsidR="00BE173F" w:rsidRPr="00B53FF3" w:rsidRDefault="00BE173F" w:rsidP="00B53FF3">
      <w:pPr>
        <w:pStyle w:val="Bulletlist"/>
        <w:ind w:left="1134" w:hanging="425"/>
        <w:rPr>
          <w:rFonts w:ascii="Tahoma" w:eastAsia="Times New Roman" w:hAnsi="Tahoma" w:cs="Tahoma"/>
          <w:position w:val="-1"/>
          <w:sz w:val="21"/>
          <w:szCs w:val="21"/>
        </w:rPr>
      </w:pPr>
      <w:r w:rsidRPr="00B53FF3">
        <w:rPr>
          <w:rFonts w:ascii="Tahoma" w:eastAsia="Times New Roman" w:hAnsi="Tahoma" w:cs="Tahoma"/>
          <w:position w:val="-1"/>
          <w:sz w:val="21"/>
          <w:szCs w:val="21"/>
        </w:rPr>
        <w:t>when they need to finish sharing feedback on completed work.</w:t>
      </w:r>
    </w:p>
    <w:p w14:paraId="76D42C09" w14:textId="77777777" w:rsidR="00BE173F" w:rsidRPr="002B4ED7" w:rsidRDefault="00BE173F" w:rsidP="00B53FF3">
      <w:pPr>
        <w:pStyle w:val="Bulletlist"/>
        <w:numPr>
          <w:ilvl w:val="0"/>
          <w:numId w:val="0"/>
        </w:numPr>
        <w:textDirection w:val="btLr"/>
        <w:rPr>
          <w:rFonts w:ascii="Tahoma" w:eastAsia="Times New Roman" w:hAnsi="Tahoma" w:cs="Tahoma"/>
          <w:position w:val="-1"/>
          <w:sz w:val="21"/>
          <w:szCs w:val="21"/>
        </w:rPr>
      </w:pPr>
    </w:p>
    <w:p w14:paraId="44AA3FE4" w14:textId="77777777" w:rsidR="00BE173F" w:rsidRPr="00B53FF3" w:rsidRDefault="00BE173F" w:rsidP="00B53FF3">
      <w:pPr>
        <w:pStyle w:val="Bulletlist"/>
        <w:ind w:left="1134" w:hanging="425"/>
        <w:rPr>
          <w:rFonts w:ascii="Tahoma" w:eastAsia="Times New Roman" w:hAnsi="Tahoma" w:cs="Tahoma"/>
          <w:position w:val="-1"/>
          <w:sz w:val="21"/>
          <w:szCs w:val="21"/>
        </w:rPr>
      </w:pPr>
      <w:r w:rsidRPr="00B53FF3">
        <w:rPr>
          <w:rFonts w:ascii="Tahoma" w:eastAsia="Times New Roman" w:hAnsi="Tahoma" w:cs="Tahoma"/>
          <w:position w:val="-1"/>
          <w:sz w:val="21"/>
          <w:szCs w:val="21"/>
        </w:rPr>
        <w:t xml:space="preserve">Looking carefully at work completed by </w:t>
      </w:r>
      <w:r w:rsidR="00B53FF3" w:rsidRPr="00B53FF3">
        <w:rPr>
          <w:rFonts w:ascii="Tahoma" w:eastAsia="Times New Roman" w:hAnsi="Tahoma" w:cs="Tahoma"/>
          <w:position w:val="-1"/>
          <w:sz w:val="21"/>
          <w:szCs w:val="21"/>
        </w:rPr>
        <w:t>children</w:t>
      </w:r>
      <w:r w:rsidRPr="00B53FF3">
        <w:rPr>
          <w:rFonts w:ascii="Tahoma" w:eastAsia="Times New Roman" w:hAnsi="Tahoma" w:cs="Tahoma"/>
          <w:position w:val="-1"/>
          <w:sz w:val="21"/>
          <w:szCs w:val="21"/>
        </w:rPr>
        <w:t xml:space="preserve"> on agreed platforms and using this to inform planning.</w:t>
      </w:r>
    </w:p>
    <w:p w14:paraId="5261F9F3" w14:textId="77777777" w:rsidR="00BE173F" w:rsidRPr="00B53FF3" w:rsidRDefault="00BE173F" w:rsidP="00B53FF3">
      <w:pPr>
        <w:pStyle w:val="Bulletlist"/>
        <w:ind w:left="1134" w:hanging="425"/>
        <w:rPr>
          <w:rFonts w:ascii="Tahoma" w:eastAsia="Times New Roman" w:hAnsi="Tahoma" w:cs="Tahoma"/>
          <w:position w:val="-1"/>
          <w:sz w:val="21"/>
          <w:szCs w:val="21"/>
        </w:rPr>
      </w:pPr>
      <w:r w:rsidRPr="00B53FF3">
        <w:rPr>
          <w:rFonts w:ascii="Tahoma" w:eastAsia="Times New Roman" w:hAnsi="Tahoma" w:cs="Tahoma"/>
          <w:position w:val="-1"/>
          <w:sz w:val="21"/>
          <w:szCs w:val="21"/>
        </w:rPr>
        <w:t>Responding to quizzes or assignments completed online with praise, comments, scores or next steps.</w:t>
      </w:r>
    </w:p>
    <w:p w14:paraId="13BEBD3E" w14:textId="77777777" w:rsidR="00BE173F" w:rsidRPr="00B53FF3" w:rsidRDefault="00BE173F" w:rsidP="00B53FF3">
      <w:pPr>
        <w:pStyle w:val="Bulletlist"/>
        <w:ind w:left="1134" w:hanging="425"/>
        <w:rPr>
          <w:rFonts w:ascii="Tahoma" w:eastAsia="Times New Roman" w:hAnsi="Tahoma" w:cs="Tahoma"/>
          <w:position w:val="-1"/>
          <w:sz w:val="21"/>
          <w:szCs w:val="21"/>
        </w:rPr>
      </w:pPr>
      <w:r w:rsidRPr="00B53FF3">
        <w:rPr>
          <w:rFonts w:ascii="Tahoma" w:eastAsia="Times New Roman" w:hAnsi="Tahoma" w:cs="Tahoma"/>
          <w:position w:val="-1"/>
          <w:sz w:val="21"/>
          <w:szCs w:val="21"/>
        </w:rPr>
        <w:t>Keeping in touch with children who aren’t in school and their parents – cover details such as:</w:t>
      </w:r>
    </w:p>
    <w:p w14:paraId="176E9E76" w14:textId="77777777" w:rsidR="00BE173F" w:rsidRPr="00B53FF3" w:rsidRDefault="00BE173F" w:rsidP="00B53FF3">
      <w:pPr>
        <w:pStyle w:val="Bulletlist"/>
        <w:ind w:left="1134" w:hanging="425"/>
        <w:rPr>
          <w:rFonts w:ascii="Tahoma" w:eastAsia="Times New Roman" w:hAnsi="Tahoma" w:cs="Tahoma"/>
          <w:position w:val="-1"/>
          <w:sz w:val="21"/>
          <w:szCs w:val="21"/>
        </w:rPr>
      </w:pPr>
      <w:r w:rsidRPr="00B53FF3">
        <w:rPr>
          <w:rFonts w:ascii="Tahoma" w:eastAsia="Times New Roman" w:hAnsi="Tahoma" w:cs="Tahoma"/>
          <w:position w:val="-1"/>
          <w:sz w:val="21"/>
          <w:szCs w:val="21"/>
        </w:rPr>
        <w:t>if they’re expected to make regular contact, and how they should do that if so (e.g. what medium or platform to use, like emails, phone calls or social media)</w:t>
      </w:r>
    </w:p>
    <w:p w14:paraId="09C1CB6B" w14:textId="77777777" w:rsidR="00BE173F" w:rsidRPr="00B53FF3" w:rsidRDefault="00BE173F" w:rsidP="00B53FF3">
      <w:pPr>
        <w:pStyle w:val="Bulletlist"/>
        <w:ind w:left="1134" w:hanging="425"/>
        <w:rPr>
          <w:rFonts w:ascii="Tahoma" w:eastAsia="Times New Roman" w:hAnsi="Tahoma" w:cs="Tahoma"/>
          <w:position w:val="-1"/>
          <w:sz w:val="21"/>
          <w:szCs w:val="21"/>
        </w:rPr>
      </w:pPr>
      <w:r w:rsidRPr="00B53FF3">
        <w:rPr>
          <w:rFonts w:ascii="Tahoma" w:eastAsia="Times New Roman" w:hAnsi="Tahoma" w:cs="Tahoma"/>
          <w:position w:val="-1"/>
          <w:sz w:val="21"/>
          <w:szCs w:val="21"/>
        </w:rPr>
        <w:t>what expectations are on them for answering emails from parents and children (e.g. you could say that teachers shouldn’t answer emails outside of working hours)</w:t>
      </w:r>
    </w:p>
    <w:p w14:paraId="6AA58456" w14:textId="77777777" w:rsidR="00BE173F" w:rsidRPr="00B53FF3" w:rsidRDefault="00BE173F" w:rsidP="00B53FF3">
      <w:pPr>
        <w:pStyle w:val="Bulletlist"/>
        <w:ind w:left="1134" w:hanging="425"/>
        <w:rPr>
          <w:rFonts w:ascii="Tahoma" w:eastAsia="Times New Roman" w:hAnsi="Tahoma" w:cs="Tahoma"/>
          <w:position w:val="-1"/>
          <w:sz w:val="21"/>
          <w:szCs w:val="21"/>
        </w:rPr>
      </w:pPr>
      <w:r w:rsidRPr="00B53FF3">
        <w:rPr>
          <w:rFonts w:ascii="Tahoma" w:eastAsia="Times New Roman" w:hAnsi="Tahoma" w:cs="Tahoma"/>
          <w:position w:val="-1"/>
          <w:sz w:val="21"/>
          <w:szCs w:val="21"/>
        </w:rPr>
        <w:t>how they should handle any complaints or concerns shared by parents and children – for any safeguarding concerns, refer teachers to the section below</w:t>
      </w:r>
    </w:p>
    <w:p w14:paraId="6AD2C77C" w14:textId="77777777" w:rsidR="00BE173F" w:rsidRPr="00B53FF3" w:rsidRDefault="00BE173F" w:rsidP="00B53FF3">
      <w:pPr>
        <w:pStyle w:val="Bulletlist"/>
        <w:ind w:left="1134" w:hanging="425"/>
        <w:rPr>
          <w:rFonts w:ascii="Tahoma" w:eastAsia="Times New Roman" w:hAnsi="Tahoma" w:cs="Tahoma"/>
          <w:position w:val="-1"/>
          <w:sz w:val="21"/>
          <w:szCs w:val="21"/>
        </w:rPr>
      </w:pPr>
      <w:r w:rsidRPr="00B53FF3">
        <w:rPr>
          <w:rFonts w:ascii="Tahoma" w:eastAsia="Times New Roman" w:hAnsi="Tahoma" w:cs="Tahoma"/>
          <w:position w:val="-1"/>
          <w:sz w:val="21"/>
          <w:szCs w:val="21"/>
        </w:rPr>
        <w:t>how to handle any behavioural issues, such as failing to complete work.</w:t>
      </w:r>
    </w:p>
    <w:p w14:paraId="333BBDA2" w14:textId="77777777" w:rsidR="00BE173F" w:rsidRPr="00B53FF3" w:rsidRDefault="00BE173F" w:rsidP="00B53FF3">
      <w:pPr>
        <w:pStyle w:val="Bulletlist"/>
        <w:ind w:left="1134" w:hanging="425"/>
        <w:rPr>
          <w:rFonts w:ascii="Tahoma" w:eastAsia="Times New Roman" w:hAnsi="Tahoma" w:cs="Tahoma"/>
          <w:position w:val="-1"/>
          <w:sz w:val="21"/>
          <w:szCs w:val="21"/>
        </w:rPr>
      </w:pPr>
      <w:r w:rsidRPr="00B53FF3">
        <w:rPr>
          <w:rFonts w:ascii="Tahoma" w:eastAsia="Times New Roman" w:hAnsi="Tahoma" w:cs="Tahoma"/>
          <w:position w:val="-1"/>
          <w:sz w:val="21"/>
          <w:szCs w:val="21"/>
        </w:rPr>
        <w:t>Attending virtual meetings with staff, parents and children – cover details such as:</w:t>
      </w:r>
    </w:p>
    <w:p w14:paraId="15E6C4C0" w14:textId="77777777" w:rsidR="00BE173F" w:rsidRPr="00B53FF3" w:rsidRDefault="00BE173F" w:rsidP="00B53FF3">
      <w:pPr>
        <w:pStyle w:val="Bulletlist"/>
        <w:ind w:left="1134" w:hanging="425"/>
        <w:rPr>
          <w:rFonts w:ascii="Tahoma" w:eastAsia="Times New Roman" w:hAnsi="Tahoma" w:cs="Tahoma"/>
          <w:position w:val="-1"/>
          <w:sz w:val="21"/>
          <w:szCs w:val="21"/>
        </w:rPr>
      </w:pPr>
      <w:r w:rsidRPr="00B53FF3">
        <w:rPr>
          <w:rFonts w:ascii="Tahoma" w:eastAsia="Times New Roman" w:hAnsi="Tahoma" w:cs="Tahoma"/>
          <w:position w:val="-1"/>
          <w:sz w:val="21"/>
          <w:szCs w:val="21"/>
        </w:rPr>
        <w:t>dress code</w:t>
      </w:r>
    </w:p>
    <w:p w14:paraId="5116A582" w14:textId="77777777" w:rsidR="00BE173F" w:rsidRPr="00B53FF3" w:rsidRDefault="00BE173F" w:rsidP="00B53FF3">
      <w:pPr>
        <w:pStyle w:val="Bulletlist"/>
        <w:ind w:left="1134" w:hanging="425"/>
        <w:rPr>
          <w:rFonts w:ascii="Tahoma" w:eastAsia="Times New Roman" w:hAnsi="Tahoma" w:cs="Tahoma"/>
          <w:position w:val="-1"/>
          <w:sz w:val="21"/>
          <w:szCs w:val="21"/>
        </w:rPr>
      </w:pPr>
      <w:r w:rsidRPr="00B53FF3">
        <w:rPr>
          <w:rFonts w:ascii="Tahoma" w:eastAsia="Times New Roman" w:hAnsi="Tahoma" w:cs="Tahoma"/>
          <w:position w:val="-1"/>
          <w:sz w:val="21"/>
          <w:szCs w:val="21"/>
        </w:rPr>
        <w:t>locations (e.g. avoid areas with background noise, nothing inappropriate in the background).</w:t>
      </w:r>
    </w:p>
    <w:p w14:paraId="6CD8490F" w14:textId="417B5C6B" w:rsidR="00BE173F" w:rsidRPr="00B53FF3" w:rsidRDefault="00BE173F" w:rsidP="00BE173F">
      <w:pPr>
        <w:ind w:left="0" w:hanging="2"/>
        <w:rPr>
          <w:rFonts w:ascii="Tahoma" w:hAnsi="Tahoma" w:cs="Tahoma"/>
          <w:sz w:val="21"/>
          <w:szCs w:val="21"/>
        </w:rPr>
      </w:pPr>
      <w:r w:rsidRPr="00B53FF3">
        <w:rPr>
          <w:rFonts w:ascii="Tahoma" w:hAnsi="Tahoma" w:cs="Tahoma"/>
          <w:sz w:val="21"/>
          <w:szCs w:val="21"/>
        </w:rPr>
        <w:t xml:space="preserve">Teachers must follow the </w:t>
      </w:r>
      <w:r w:rsidR="00532650">
        <w:rPr>
          <w:rFonts w:ascii="Tahoma" w:hAnsi="Tahoma" w:cs="Tahoma"/>
          <w:sz w:val="21"/>
          <w:szCs w:val="21"/>
        </w:rPr>
        <w:t>all relevant</w:t>
      </w:r>
      <w:r w:rsidR="008B1E8A">
        <w:rPr>
          <w:rFonts w:ascii="Tahoma" w:hAnsi="Tahoma" w:cs="Tahoma"/>
          <w:sz w:val="21"/>
          <w:szCs w:val="21"/>
        </w:rPr>
        <w:t xml:space="preserve"> </w:t>
      </w:r>
      <w:r w:rsidRPr="00B53FF3">
        <w:rPr>
          <w:rFonts w:ascii="Tahoma" w:hAnsi="Tahoma" w:cs="Tahoma"/>
          <w:sz w:val="21"/>
          <w:szCs w:val="21"/>
        </w:rPr>
        <w:t>Staff guidance.</w:t>
      </w:r>
    </w:p>
    <w:p w14:paraId="4077C6AD" w14:textId="77777777" w:rsidR="00BE173F" w:rsidRPr="00B53FF3" w:rsidRDefault="00B53FF3" w:rsidP="00BE173F">
      <w:pPr>
        <w:pStyle w:val="Subheading"/>
        <w:ind w:hanging="2"/>
        <w:rPr>
          <w:rFonts w:ascii="Tahoma" w:eastAsia="Times New Roman" w:hAnsi="Tahoma" w:cs="Tahoma"/>
          <w:color w:val="auto"/>
          <w:position w:val="-1"/>
          <w:sz w:val="21"/>
          <w:szCs w:val="21"/>
        </w:rPr>
      </w:pPr>
      <w:r>
        <w:rPr>
          <w:rFonts w:ascii="Tahoma" w:eastAsia="Times New Roman" w:hAnsi="Tahoma" w:cs="Tahoma"/>
          <w:color w:val="auto"/>
          <w:position w:val="-1"/>
          <w:sz w:val="21"/>
          <w:szCs w:val="21"/>
        </w:rPr>
        <w:t>Teaching A</w:t>
      </w:r>
      <w:r w:rsidR="00BE173F" w:rsidRPr="00B53FF3">
        <w:rPr>
          <w:rFonts w:ascii="Tahoma" w:eastAsia="Times New Roman" w:hAnsi="Tahoma" w:cs="Tahoma"/>
          <w:color w:val="auto"/>
          <w:position w:val="-1"/>
          <w:sz w:val="21"/>
          <w:szCs w:val="21"/>
        </w:rPr>
        <w:t>ssistants</w:t>
      </w:r>
    </w:p>
    <w:p w14:paraId="4E0DA8FF" w14:textId="77777777" w:rsidR="00BE173F" w:rsidRDefault="00BE173F" w:rsidP="00BE173F">
      <w:pPr>
        <w:ind w:left="0" w:hanging="2"/>
        <w:rPr>
          <w:rFonts w:ascii="Tahoma" w:hAnsi="Tahoma" w:cs="Tahoma"/>
          <w:sz w:val="21"/>
          <w:szCs w:val="21"/>
        </w:rPr>
      </w:pPr>
      <w:r w:rsidRPr="00B53FF3">
        <w:rPr>
          <w:rFonts w:ascii="Tahoma" w:hAnsi="Tahoma" w:cs="Tahoma"/>
          <w:sz w:val="21"/>
          <w:szCs w:val="21"/>
        </w:rPr>
        <w:t>When assisting with blended education, teaching assist</w:t>
      </w:r>
      <w:r w:rsidR="002D547D">
        <w:rPr>
          <w:rFonts w:ascii="Tahoma" w:hAnsi="Tahoma" w:cs="Tahoma"/>
          <w:sz w:val="21"/>
          <w:szCs w:val="21"/>
        </w:rPr>
        <w:t>ants will be available between their normal working hours</w:t>
      </w:r>
    </w:p>
    <w:p w14:paraId="7D1929C8" w14:textId="77777777" w:rsidR="002D547D" w:rsidRPr="00B53FF3" w:rsidRDefault="002D547D" w:rsidP="00BE173F">
      <w:pPr>
        <w:ind w:left="0" w:hanging="2"/>
        <w:rPr>
          <w:rFonts w:ascii="Tahoma" w:hAnsi="Tahoma" w:cs="Tahoma"/>
          <w:sz w:val="21"/>
          <w:szCs w:val="21"/>
        </w:rPr>
      </w:pPr>
    </w:p>
    <w:p w14:paraId="4964D41E" w14:textId="77777777" w:rsidR="00BE173F" w:rsidRDefault="00BE173F" w:rsidP="00BE173F">
      <w:pPr>
        <w:ind w:left="0" w:hanging="2"/>
        <w:rPr>
          <w:rFonts w:ascii="Tahoma" w:hAnsi="Tahoma" w:cs="Tahoma"/>
          <w:sz w:val="21"/>
          <w:szCs w:val="21"/>
        </w:rPr>
      </w:pPr>
      <w:r w:rsidRPr="00B53FF3">
        <w:rPr>
          <w:rFonts w:ascii="Tahoma" w:hAnsi="Tahoma" w:cs="Tahoma"/>
          <w:sz w:val="21"/>
          <w:szCs w:val="21"/>
        </w:rPr>
        <w:t xml:space="preserve">If a teaching assistant is unable to work for any reason during this time, for example due to sickness or caring for a dependant, they should report this using the normal absence procedure. </w:t>
      </w:r>
    </w:p>
    <w:p w14:paraId="3C2A637B" w14:textId="77777777" w:rsidR="002D547D" w:rsidRPr="00B53FF3" w:rsidRDefault="002D547D" w:rsidP="00BE173F">
      <w:pPr>
        <w:ind w:left="0" w:hanging="2"/>
        <w:rPr>
          <w:rFonts w:ascii="Tahoma" w:hAnsi="Tahoma" w:cs="Tahoma"/>
          <w:sz w:val="21"/>
          <w:szCs w:val="21"/>
        </w:rPr>
      </w:pPr>
    </w:p>
    <w:p w14:paraId="413744B1" w14:textId="77777777" w:rsidR="00BE173F" w:rsidRPr="00B53FF3" w:rsidRDefault="00BE173F" w:rsidP="00BE173F">
      <w:pPr>
        <w:ind w:left="0" w:hanging="2"/>
        <w:rPr>
          <w:rFonts w:ascii="Tahoma" w:hAnsi="Tahoma" w:cs="Tahoma"/>
          <w:sz w:val="21"/>
          <w:szCs w:val="21"/>
        </w:rPr>
      </w:pPr>
      <w:r w:rsidRPr="00B53FF3">
        <w:rPr>
          <w:rFonts w:ascii="Tahoma" w:hAnsi="Tahoma" w:cs="Tahoma"/>
          <w:sz w:val="21"/>
          <w:szCs w:val="21"/>
        </w:rPr>
        <w:t>When assisting with blended education, teaching assistants are responsible for:</w:t>
      </w:r>
    </w:p>
    <w:p w14:paraId="0053206F" w14:textId="77777777" w:rsidR="00BE173F" w:rsidRPr="00B53FF3" w:rsidRDefault="00BE173F" w:rsidP="002D547D">
      <w:pPr>
        <w:pStyle w:val="Bulletlist"/>
        <w:ind w:left="1134" w:hanging="425"/>
        <w:rPr>
          <w:rFonts w:ascii="Tahoma" w:eastAsia="Times New Roman" w:hAnsi="Tahoma" w:cs="Tahoma"/>
          <w:position w:val="-1"/>
          <w:sz w:val="21"/>
          <w:szCs w:val="21"/>
        </w:rPr>
      </w:pPr>
      <w:r w:rsidRPr="00B53FF3">
        <w:rPr>
          <w:rFonts w:ascii="Tahoma" w:eastAsia="Times New Roman" w:hAnsi="Tahoma" w:cs="Tahoma"/>
          <w:position w:val="-1"/>
          <w:sz w:val="21"/>
          <w:szCs w:val="21"/>
        </w:rPr>
        <w:t>Supporting children w</w:t>
      </w:r>
      <w:r w:rsidR="002D547D">
        <w:rPr>
          <w:rFonts w:ascii="Tahoma" w:eastAsia="Times New Roman" w:hAnsi="Tahoma" w:cs="Tahoma"/>
          <w:position w:val="-1"/>
          <w:sz w:val="21"/>
          <w:szCs w:val="21"/>
        </w:rPr>
        <w:t>ho aren’t in school with blended learning</w:t>
      </w:r>
      <w:r w:rsidRPr="00B53FF3">
        <w:rPr>
          <w:rFonts w:ascii="Tahoma" w:eastAsia="Times New Roman" w:hAnsi="Tahoma" w:cs="Tahoma"/>
          <w:position w:val="-1"/>
          <w:sz w:val="21"/>
          <w:szCs w:val="21"/>
        </w:rPr>
        <w:t xml:space="preserve"> – cover details such as:</w:t>
      </w:r>
    </w:p>
    <w:p w14:paraId="100FE58B" w14:textId="77777777" w:rsidR="00BE173F" w:rsidRPr="00B53FF3" w:rsidRDefault="00BE173F" w:rsidP="002D547D">
      <w:pPr>
        <w:pStyle w:val="Bulletlist"/>
        <w:ind w:left="1134" w:hanging="425"/>
        <w:rPr>
          <w:rFonts w:ascii="Tahoma" w:eastAsia="Times New Roman" w:hAnsi="Tahoma" w:cs="Tahoma"/>
          <w:position w:val="-1"/>
          <w:sz w:val="21"/>
          <w:szCs w:val="21"/>
        </w:rPr>
      </w:pPr>
      <w:r w:rsidRPr="00B53FF3">
        <w:rPr>
          <w:rFonts w:ascii="Tahoma" w:eastAsia="Times New Roman" w:hAnsi="Tahoma" w:cs="Tahoma"/>
          <w:position w:val="-1"/>
          <w:sz w:val="21"/>
          <w:szCs w:val="21"/>
        </w:rPr>
        <w:t>which children they’ll need to support</w:t>
      </w:r>
    </w:p>
    <w:p w14:paraId="4CE5C736" w14:textId="77777777" w:rsidR="00BE173F" w:rsidRPr="00B53FF3" w:rsidRDefault="00BE173F" w:rsidP="002D547D">
      <w:pPr>
        <w:pStyle w:val="Bulletlist"/>
        <w:ind w:left="1134" w:hanging="425"/>
        <w:rPr>
          <w:rFonts w:ascii="Tahoma" w:eastAsia="Times New Roman" w:hAnsi="Tahoma" w:cs="Tahoma"/>
          <w:position w:val="-1"/>
          <w:sz w:val="21"/>
          <w:szCs w:val="21"/>
        </w:rPr>
      </w:pPr>
      <w:r w:rsidRPr="00B53FF3">
        <w:rPr>
          <w:rFonts w:ascii="Tahoma" w:eastAsia="Times New Roman" w:hAnsi="Tahoma" w:cs="Tahoma"/>
          <w:position w:val="-1"/>
          <w:sz w:val="21"/>
          <w:szCs w:val="21"/>
        </w:rPr>
        <w:t>how they should provide support.</w:t>
      </w:r>
    </w:p>
    <w:p w14:paraId="26182FED" w14:textId="77777777" w:rsidR="00BE173F" w:rsidRPr="00B53FF3" w:rsidRDefault="00BE173F" w:rsidP="002D547D">
      <w:pPr>
        <w:pStyle w:val="Bulletlist"/>
        <w:ind w:left="1134" w:hanging="425"/>
        <w:rPr>
          <w:rFonts w:ascii="Tahoma" w:eastAsia="Times New Roman" w:hAnsi="Tahoma" w:cs="Tahoma"/>
          <w:position w:val="-1"/>
          <w:sz w:val="21"/>
          <w:szCs w:val="21"/>
        </w:rPr>
      </w:pPr>
      <w:r w:rsidRPr="00B53FF3">
        <w:rPr>
          <w:rFonts w:ascii="Tahoma" w:eastAsia="Times New Roman" w:hAnsi="Tahoma" w:cs="Tahoma"/>
          <w:position w:val="-1"/>
          <w:sz w:val="21"/>
          <w:szCs w:val="21"/>
        </w:rPr>
        <w:lastRenderedPageBreak/>
        <w:t>Attending virtual meetings with teachers, parents and children – cover details such as:</w:t>
      </w:r>
    </w:p>
    <w:p w14:paraId="08F363D4" w14:textId="77777777" w:rsidR="00BE173F" w:rsidRPr="00B53FF3" w:rsidRDefault="00BE173F" w:rsidP="002D547D">
      <w:pPr>
        <w:pStyle w:val="Bulletlist"/>
        <w:ind w:left="1134" w:hanging="425"/>
        <w:rPr>
          <w:rFonts w:ascii="Tahoma" w:eastAsia="Times New Roman" w:hAnsi="Tahoma" w:cs="Tahoma"/>
          <w:position w:val="-1"/>
          <w:sz w:val="21"/>
          <w:szCs w:val="21"/>
        </w:rPr>
      </w:pPr>
      <w:r w:rsidRPr="00B53FF3">
        <w:rPr>
          <w:rFonts w:ascii="Tahoma" w:eastAsia="Times New Roman" w:hAnsi="Tahoma" w:cs="Tahoma"/>
          <w:position w:val="-1"/>
          <w:sz w:val="21"/>
          <w:szCs w:val="21"/>
        </w:rPr>
        <w:t>dress code</w:t>
      </w:r>
    </w:p>
    <w:p w14:paraId="7C496F7D" w14:textId="22F5CE98" w:rsidR="00BE173F" w:rsidRPr="008B1E8A" w:rsidRDefault="00BE173F" w:rsidP="002D547D">
      <w:pPr>
        <w:pStyle w:val="Bulletlist"/>
        <w:ind w:left="1134" w:hanging="425"/>
        <w:rPr>
          <w:rFonts w:ascii="Tahoma" w:eastAsia="Times New Roman" w:hAnsi="Tahoma" w:cs="Tahoma"/>
          <w:color w:val="FF0000"/>
          <w:position w:val="-1"/>
          <w:sz w:val="21"/>
          <w:szCs w:val="21"/>
        </w:rPr>
      </w:pPr>
      <w:r w:rsidRPr="00B53FF3">
        <w:rPr>
          <w:rFonts w:ascii="Tahoma" w:eastAsia="Times New Roman" w:hAnsi="Tahoma" w:cs="Tahoma"/>
          <w:position w:val="-1"/>
          <w:sz w:val="21"/>
          <w:szCs w:val="21"/>
        </w:rPr>
        <w:t>locations (e.g. avoid areas with background noise, nothing inappropriate in the background</w:t>
      </w:r>
    </w:p>
    <w:p w14:paraId="28470672" w14:textId="77777777" w:rsidR="00BE173F" w:rsidRPr="00B53FF3" w:rsidRDefault="00BE173F" w:rsidP="00BE173F">
      <w:pPr>
        <w:ind w:left="0" w:hanging="2"/>
        <w:rPr>
          <w:rFonts w:ascii="Tahoma" w:hAnsi="Tahoma" w:cs="Tahoma"/>
          <w:sz w:val="21"/>
          <w:szCs w:val="21"/>
        </w:rPr>
      </w:pPr>
      <w:r w:rsidRPr="00B53FF3">
        <w:rPr>
          <w:rFonts w:ascii="Tahoma" w:hAnsi="Tahoma" w:cs="Tahoma"/>
          <w:sz w:val="21"/>
          <w:szCs w:val="21"/>
        </w:rPr>
        <w:t>If teaching assistants will also be working in school, where relevant explain who will cover the responsibilities above during this time.</w:t>
      </w:r>
    </w:p>
    <w:p w14:paraId="47CF1CF4" w14:textId="77777777" w:rsidR="00BE173F" w:rsidRPr="002D547D" w:rsidRDefault="00BE173F" w:rsidP="00BE173F">
      <w:pPr>
        <w:ind w:left="0" w:hanging="2"/>
        <w:rPr>
          <w:rFonts w:ascii="Tahoma" w:hAnsi="Tahoma" w:cs="Tahoma"/>
          <w:sz w:val="21"/>
          <w:szCs w:val="21"/>
        </w:rPr>
      </w:pPr>
      <w:r w:rsidRPr="002D547D">
        <w:rPr>
          <w:rFonts w:ascii="Tahoma" w:hAnsi="Tahoma" w:cs="Tahoma"/>
          <w:sz w:val="21"/>
          <w:szCs w:val="21"/>
        </w:rPr>
        <w:t>Teaching assistants must follow</w:t>
      </w:r>
      <w:r w:rsidR="002D547D">
        <w:rPr>
          <w:rFonts w:ascii="Tahoma" w:hAnsi="Tahoma" w:cs="Tahoma"/>
          <w:sz w:val="21"/>
          <w:szCs w:val="21"/>
        </w:rPr>
        <w:t xml:space="preserve"> all</w:t>
      </w:r>
      <w:r w:rsidRPr="002D547D">
        <w:rPr>
          <w:rFonts w:ascii="Tahoma" w:hAnsi="Tahoma" w:cs="Tahoma"/>
          <w:sz w:val="21"/>
          <w:szCs w:val="21"/>
        </w:rPr>
        <w:t xml:space="preserve"> the</w:t>
      </w:r>
      <w:r w:rsidR="002D547D">
        <w:rPr>
          <w:rFonts w:ascii="Tahoma" w:hAnsi="Tahoma" w:cs="Tahoma"/>
          <w:sz w:val="21"/>
          <w:szCs w:val="21"/>
        </w:rPr>
        <w:t xml:space="preserve"> relevant school policies</w:t>
      </w:r>
      <w:r w:rsidRPr="002D547D">
        <w:rPr>
          <w:rFonts w:ascii="Tahoma" w:hAnsi="Tahoma" w:cs="Tahoma"/>
          <w:sz w:val="21"/>
          <w:szCs w:val="21"/>
        </w:rPr>
        <w:t>.</w:t>
      </w:r>
    </w:p>
    <w:p w14:paraId="6F9698CD" w14:textId="77777777" w:rsidR="00BE173F" w:rsidRPr="00B53FF3" w:rsidRDefault="00B53FF3" w:rsidP="00BE173F">
      <w:pPr>
        <w:pStyle w:val="Subheading"/>
        <w:ind w:hanging="2"/>
        <w:rPr>
          <w:rFonts w:ascii="Tahoma" w:eastAsia="Times New Roman" w:hAnsi="Tahoma" w:cs="Tahoma"/>
          <w:color w:val="auto"/>
          <w:position w:val="-1"/>
          <w:sz w:val="21"/>
          <w:szCs w:val="21"/>
        </w:rPr>
      </w:pPr>
      <w:r>
        <w:rPr>
          <w:rFonts w:ascii="Tahoma" w:eastAsia="Times New Roman" w:hAnsi="Tahoma" w:cs="Tahoma"/>
          <w:color w:val="auto"/>
          <w:position w:val="-1"/>
          <w:sz w:val="21"/>
          <w:szCs w:val="21"/>
        </w:rPr>
        <w:t>Subject L</w:t>
      </w:r>
      <w:r w:rsidR="00BE173F" w:rsidRPr="00B53FF3">
        <w:rPr>
          <w:rFonts w:ascii="Tahoma" w:eastAsia="Times New Roman" w:hAnsi="Tahoma" w:cs="Tahoma"/>
          <w:color w:val="auto"/>
          <w:position w:val="-1"/>
          <w:sz w:val="21"/>
          <w:szCs w:val="21"/>
        </w:rPr>
        <w:t>eads</w:t>
      </w:r>
    </w:p>
    <w:p w14:paraId="7F70DA58" w14:textId="77777777" w:rsidR="00BE173F" w:rsidRPr="002D547D" w:rsidRDefault="00BE173F" w:rsidP="002D547D">
      <w:pPr>
        <w:pStyle w:val="ListParagraph"/>
        <w:numPr>
          <w:ilvl w:val="0"/>
          <w:numId w:val="19"/>
        </w:numPr>
        <w:ind w:leftChars="0" w:firstLineChars="0"/>
        <w:rPr>
          <w:rFonts w:ascii="Tahoma" w:hAnsi="Tahoma" w:cs="Tahoma"/>
          <w:sz w:val="21"/>
          <w:szCs w:val="21"/>
        </w:rPr>
      </w:pPr>
      <w:r w:rsidRPr="002D547D">
        <w:rPr>
          <w:rFonts w:ascii="Tahoma" w:hAnsi="Tahoma" w:cs="Tahoma"/>
          <w:sz w:val="21"/>
          <w:szCs w:val="21"/>
        </w:rPr>
        <w:t>Alongside their teaching responsibilities, subject leads are responsible for:</w:t>
      </w:r>
    </w:p>
    <w:p w14:paraId="27755523" w14:textId="77777777" w:rsidR="00BE173F" w:rsidRPr="002D547D" w:rsidRDefault="00BE173F" w:rsidP="002D547D">
      <w:pPr>
        <w:pStyle w:val="ListParagraph"/>
        <w:numPr>
          <w:ilvl w:val="0"/>
          <w:numId w:val="19"/>
        </w:numPr>
        <w:ind w:leftChars="0" w:firstLineChars="0"/>
        <w:textDirection w:val="lrTb"/>
        <w:rPr>
          <w:rFonts w:ascii="Tahoma" w:hAnsi="Tahoma" w:cs="Tahoma"/>
          <w:sz w:val="21"/>
          <w:szCs w:val="21"/>
        </w:rPr>
      </w:pPr>
      <w:r w:rsidRPr="002D547D">
        <w:rPr>
          <w:rFonts w:ascii="Tahoma" w:hAnsi="Tahoma" w:cs="Tahoma"/>
          <w:sz w:val="21"/>
          <w:szCs w:val="21"/>
        </w:rPr>
        <w:t>Considering whether any aspects of the subject curriculum need to change to accommodate blended education.</w:t>
      </w:r>
    </w:p>
    <w:p w14:paraId="5B4FDA3C" w14:textId="77777777" w:rsidR="00BE173F" w:rsidRPr="002D547D" w:rsidRDefault="00BE173F" w:rsidP="002D547D">
      <w:pPr>
        <w:pStyle w:val="ListParagraph"/>
        <w:numPr>
          <w:ilvl w:val="0"/>
          <w:numId w:val="19"/>
        </w:numPr>
        <w:ind w:leftChars="0" w:firstLineChars="0"/>
        <w:textDirection w:val="lrTb"/>
        <w:rPr>
          <w:rFonts w:ascii="Tahoma" w:hAnsi="Tahoma" w:cs="Tahoma"/>
          <w:sz w:val="21"/>
          <w:szCs w:val="21"/>
        </w:rPr>
      </w:pPr>
      <w:r w:rsidRPr="002D547D">
        <w:rPr>
          <w:rFonts w:ascii="Tahoma" w:hAnsi="Tahoma" w:cs="Tahoma"/>
          <w:sz w:val="21"/>
          <w:szCs w:val="21"/>
        </w:rPr>
        <w:t xml:space="preserve">Working with teachers </w:t>
      </w:r>
      <w:r w:rsidR="002D547D" w:rsidRPr="002D547D">
        <w:rPr>
          <w:rFonts w:ascii="Tahoma" w:hAnsi="Tahoma" w:cs="Tahoma"/>
          <w:sz w:val="21"/>
          <w:szCs w:val="21"/>
        </w:rPr>
        <w:t>teaching their subject</w:t>
      </w:r>
      <w:r w:rsidRPr="002D547D">
        <w:rPr>
          <w:rFonts w:ascii="Tahoma" w:hAnsi="Tahoma" w:cs="Tahoma"/>
          <w:sz w:val="21"/>
          <w:szCs w:val="21"/>
        </w:rPr>
        <w:t xml:space="preserve"> to make sure all work set is</w:t>
      </w:r>
      <w:r w:rsidR="002D547D" w:rsidRPr="002D547D">
        <w:rPr>
          <w:rFonts w:ascii="Tahoma" w:hAnsi="Tahoma" w:cs="Tahoma"/>
          <w:sz w:val="21"/>
          <w:szCs w:val="21"/>
        </w:rPr>
        <w:t xml:space="preserve"> accessible,</w:t>
      </w:r>
      <w:r w:rsidRPr="002D547D">
        <w:rPr>
          <w:rFonts w:ascii="Tahoma" w:hAnsi="Tahoma" w:cs="Tahoma"/>
          <w:sz w:val="21"/>
          <w:szCs w:val="21"/>
        </w:rPr>
        <w:t xml:space="preserve"> appropriate and consistent.</w:t>
      </w:r>
    </w:p>
    <w:p w14:paraId="21740451" w14:textId="77777777" w:rsidR="00BE173F" w:rsidRPr="002D547D" w:rsidRDefault="00BE173F" w:rsidP="002D547D">
      <w:pPr>
        <w:pStyle w:val="ListParagraph"/>
        <w:numPr>
          <w:ilvl w:val="0"/>
          <w:numId w:val="19"/>
        </w:numPr>
        <w:ind w:leftChars="0" w:firstLineChars="0"/>
        <w:textDirection w:val="lrTb"/>
        <w:rPr>
          <w:rFonts w:ascii="Tahoma" w:hAnsi="Tahoma" w:cs="Tahoma"/>
          <w:sz w:val="21"/>
          <w:szCs w:val="21"/>
        </w:rPr>
      </w:pPr>
      <w:r w:rsidRPr="002D547D">
        <w:rPr>
          <w:rFonts w:ascii="Tahoma" w:hAnsi="Tahoma" w:cs="Tahoma"/>
          <w:sz w:val="21"/>
          <w:szCs w:val="21"/>
        </w:rPr>
        <w:t>Working with other subject leads and senior leaders</w:t>
      </w:r>
      <w:r w:rsidR="002D547D" w:rsidRPr="002D547D">
        <w:rPr>
          <w:rFonts w:ascii="Tahoma" w:hAnsi="Tahoma" w:cs="Tahoma"/>
          <w:sz w:val="21"/>
          <w:szCs w:val="21"/>
        </w:rPr>
        <w:t xml:space="preserve"> to make sure work set</w:t>
      </w:r>
      <w:r w:rsidRPr="002D547D">
        <w:rPr>
          <w:rFonts w:ascii="Tahoma" w:hAnsi="Tahoma" w:cs="Tahoma"/>
          <w:sz w:val="21"/>
          <w:szCs w:val="21"/>
        </w:rPr>
        <w:t xml:space="preserve"> across all subjects is appropriate and consistent, and deadlines are being set an appropriate distance away from each other.</w:t>
      </w:r>
    </w:p>
    <w:p w14:paraId="7AD66D11" w14:textId="77777777" w:rsidR="00BE173F" w:rsidRPr="002D547D" w:rsidRDefault="00BE173F" w:rsidP="002D547D">
      <w:pPr>
        <w:pStyle w:val="ListParagraph"/>
        <w:numPr>
          <w:ilvl w:val="0"/>
          <w:numId w:val="19"/>
        </w:numPr>
        <w:ind w:leftChars="0" w:firstLineChars="0"/>
        <w:textDirection w:val="lrTb"/>
        <w:rPr>
          <w:rFonts w:ascii="Tahoma" w:hAnsi="Tahoma" w:cs="Tahoma"/>
          <w:sz w:val="21"/>
          <w:szCs w:val="21"/>
        </w:rPr>
      </w:pPr>
      <w:r w:rsidRPr="002D547D">
        <w:rPr>
          <w:rFonts w:ascii="Tahoma" w:hAnsi="Tahoma" w:cs="Tahoma"/>
          <w:sz w:val="21"/>
          <w:szCs w:val="21"/>
        </w:rPr>
        <w:t>Monitoring the blended work set by teachers in their subject – explain how they’ll do this, such as through regular meetings with teachers or by reviewing work set.</w:t>
      </w:r>
    </w:p>
    <w:p w14:paraId="0F23169F" w14:textId="77777777" w:rsidR="00BE173F" w:rsidRPr="002D547D" w:rsidRDefault="00BE173F" w:rsidP="002D547D">
      <w:pPr>
        <w:pStyle w:val="ListParagraph"/>
        <w:numPr>
          <w:ilvl w:val="0"/>
          <w:numId w:val="19"/>
        </w:numPr>
        <w:ind w:leftChars="0" w:firstLineChars="0"/>
        <w:textDirection w:val="lrTb"/>
        <w:rPr>
          <w:rFonts w:ascii="Tahoma" w:hAnsi="Tahoma" w:cs="Tahoma"/>
          <w:sz w:val="21"/>
          <w:szCs w:val="21"/>
        </w:rPr>
      </w:pPr>
      <w:r w:rsidRPr="002D547D">
        <w:rPr>
          <w:rFonts w:ascii="Tahoma" w:hAnsi="Tahoma" w:cs="Tahoma"/>
          <w:sz w:val="21"/>
          <w:szCs w:val="21"/>
        </w:rPr>
        <w:t>Alerting teachers to resources they ca</w:t>
      </w:r>
      <w:r w:rsidR="002D547D" w:rsidRPr="002D547D">
        <w:rPr>
          <w:rFonts w:ascii="Tahoma" w:hAnsi="Tahoma" w:cs="Tahoma"/>
          <w:sz w:val="21"/>
          <w:szCs w:val="21"/>
        </w:rPr>
        <w:t>n use to teach their subject when children are not in school.</w:t>
      </w:r>
    </w:p>
    <w:p w14:paraId="50278589" w14:textId="77777777" w:rsidR="00BE173F" w:rsidRPr="00B53FF3" w:rsidRDefault="002D547D" w:rsidP="00BE173F">
      <w:pPr>
        <w:pStyle w:val="Subheading"/>
        <w:ind w:hanging="2"/>
        <w:rPr>
          <w:rFonts w:ascii="Tahoma" w:eastAsia="Times New Roman" w:hAnsi="Tahoma" w:cs="Tahoma"/>
          <w:color w:val="auto"/>
          <w:position w:val="-1"/>
          <w:sz w:val="21"/>
          <w:szCs w:val="21"/>
        </w:rPr>
      </w:pPr>
      <w:r>
        <w:rPr>
          <w:rFonts w:ascii="Tahoma" w:eastAsia="Times New Roman" w:hAnsi="Tahoma" w:cs="Tahoma"/>
          <w:color w:val="auto"/>
          <w:position w:val="-1"/>
          <w:sz w:val="21"/>
          <w:szCs w:val="21"/>
        </w:rPr>
        <w:t>Head Teacher</w:t>
      </w:r>
    </w:p>
    <w:p w14:paraId="173AC651" w14:textId="77777777" w:rsidR="00BE173F" w:rsidRPr="002D547D" w:rsidRDefault="00BE173F" w:rsidP="002D547D">
      <w:pPr>
        <w:pStyle w:val="ListParagraph"/>
        <w:numPr>
          <w:ilvl w:val="0"/>
          <w:numId w:val="19"/>
        </w:numPr>
        <w:ind w:leftChars="0" w:firstLineChars="0"/>
        <w:textDirection w:val="lrTb"/>
        <w:rPr>
          <w:rFonts w:ascii="Tahoma" w:hAnsi="Tahoma" w:cs="Tahoma"/>
          <w:sz w:val="21"/>
          <w:szCs w:val="21"/>
        </w:rPr>
      </w:pPr>
      <w:r w:rsidRPr="002D547D">
        <w:rPr>
          <w:rFonts w:ascii="Tahoma" w:hAnsi="Tahoma" w:cs="Tahoma"/>
          <w:sz w:val="21"/>
          <w:szCs w:val="21"/>
        </w:rPr>
        <w:t>Co-ordinating the blended educati</w:t>
      </w:r>
      <w:r w:rsidR="002D547D">
        <w:rPr>
          <w:rFonts w:ascii="Tahoma" w:hAnsi="Tahoma" w:cs="Tahoma"/>
          <w:sz w:val="21"/>
          <w:szCs w:val="21"/>
        </w:rPr>
        <w:t>on approach across the school</w:t>
      </w:r>
    </w:p>
    <w:p w14:paraId="44D6DA55" w14:textId="77777777" w:rsidR="00BE173F" w:rsidRPr="002D547D" w:rsidRDefault="00BE173F" w:rsidP="002D547D">
      <w:pPr>
        <w:pStyle w:val="ListParagraph"/>
        <w:numPr>
          <w:ilvl w:val="0"/>
          <w:numId w:val="19"/>
        </w:numPr>
        <w:ind w:leftChars="0" w:firstLineChars="0"/>
        <w:textDirection w:val="lrTb"/>
        <w:rPr>
          <w:rFonts w:ascii="Tahoma" w:hAnsi="Tahoma" w:cs="Tahoma"/>
          <w:sz w:val="21"/>
          <w:szCs w:val="21"/>
        </w:rPr>
      </w:pPr>
      <w:r w:rsidRPr="002D547D">
        <w:rPr>
          <w:rFonts w:ascii="Tahoma" w:hAnsi="Tahoma" w:cs="Tahoma"/>
          <w:sz w:val="21"/>
          <w:szCs w:val="21"/>
        </w:rPr>
        <w:t>Monitoring the effectiveness of blended education – explain how they’ll do this, such as through regular meetings with teachers and subject leaders, reviewing work set or reaching out for feedback from children and parents.</w:t>
      </w:r>
    </w:p>
    <w:p w14:paraId="0182BE9B" w14:textId="77777777" w:rsidR="00BE173F" w:rsidRPr="002D547D" w:rsidRDefault="00BE173F" w:rsidP="002D547D">
      <w:pPr>
        <w:pStyle w:val="ListParagraph"/>
        <w:numPr>
          <w:ilvl w:val="0"/>
          <w:numId w:val="19"/>
        </w:numPr>
        <w:ind w:leftChars="0" w:firstLineChars="0"/>
        <w:textDirection w:val="lrTb"/>
        <w:rPr>
          <w:rFonts w:ascii="Tahoma" w:hAnsi="Tahoma" w:cs="Tahoma"/>
          <w:sz w:val="21"/>
          <w:szCs w:val="21"/>
        </w:rPr>
      </w:pPr>
      <w:r w:rsidRPr="002D547D">
        <w:rPr>
          <w:rFonts w:ascii="Tahoma" w:hAnsi="Tahoma" w:cs="Tahoma"/>
          <w:sz w:val="21"/>
          <w:szCs w:val="21"/>
        </w:rPr>
        <w:t>Monitoring the security of blended education systems, including data protection and safeguarding considerations.</w:t>
      </w:r>
    </w:p>
    <w:p w14:paraId="0FD6FDFA" w14:textId="77777777" w:rsidR="00BE173F" w:rsidRPr="002D547D" w:rsidRDefault="00BE173F" w:rsidP="002D547D">
      <w:pPr>
        <w:pStyle w:val="Bulletlist"/>
        <w:numPr>
          <w:ilvl w:val="0"/>
          <w:numId w:val="0"/>
        </w:numPr>
      </w:pPr>
    </w:p>
    <w:p w14:paraId="45DA261B" w14:textId="77777777" w:rsidR="00BE173F" w:rsidRPr="002D547D" w:rsidRDefault="00CD1E32" w:rsidP="00BE173F">
      <w:pPr>
        <w:pStyle w:val="Subheading"/>
        <w:ind w:hanging="2"/>
        <w:rPr>
          <w:rFonts w:ascii="Tahoma" w:eastAsia="Times New Roman" w:hAnsi="Tahoma" w:cs="Tahoma"/>
          <w:color w:val="auto"/>
          <w:position w:val="-1"/>
          <w:sz w:val="21"/>
          <w:szCs w:val="21"/>
        </w:rPr>
      </w:pPr>
      <w:r>
        <w:rPr>
          <w:rFonts w:ascii="Tahoma" w:eastAsia="Times New Roman" w:hAnsi="Tahoma" w:cs="Tahoma"/>
          <w:color w:val="auto"/>
          <w:position w:val="-1"/>
          <w:sz w:val="21"/>
          <w:szCs w:val="21"/>
        </w:rPr>
        <w:t>Children and P</w:t>
      </w:r>
      <w:r w:rsidR="00BE173F" w:rsidRPr="002D547D">
        <w:rPr>
          <w:rFonts w:ascii="Tahoma" w:eastAsia="Times New Roman" w:hAnsi="Tahoma" w:cs="Tahoma"/>
          <w:color w:val="auto"/>
          <w:position w:val="-1"/>
          <w:sz w:val="21"/>
          <w:szCs w:val="21"/>
        </w:rPr>
        <w:t>arents</w:t>
      </w:r>
    </w:p>
    <w:p w14:paraId="5CF4A752" w14:textId="77777777" w:rsidR="00BE173F" w:rsidRPr="002D547D" w:rsidRDefault="00BE173F" w:rsidP="002D547D">
      <w:pPr>
        <w:pStyle w:val="ListParagraph"/>
        <w:numPr>
          <w:ilvl w:val="0"/>
          <w:numId w:val="17"/>
        </w:numPr>
        <w:ind w:leftChars="0" w:left="1134" w:firstLineChars="0" w:hanging="425"/>
        <w:rPr>
          <w:rFonts w:ascii="Tahoma" w:hAnsi="Tahoma" w:cs="Tahoma"/>
          <w:sz w:val="21"/>
          <w:szCs w:val="21"/>
        </w:rPr>
      </w:pPr>
      <w:r w:rsidRPr="002D547D">
        <w:rPr>
          <w:rFonts w:ascii="Tahoma" w:hAnsi="Tahoma" w:cs="Tahoma"/>
          <w:sz w:val="21"/>
          <w:szCs w:val="21"/>
        </w:rPr>
        <w:t>We ex</w:t>
      </w:r>
      <w:r w:rsidR="00AD7F6D" w:rsidRPr="002D547D">
        <w:rPr>
          <w:rFonts w:ascii="Tahoma" w:hAnsi="Tahoma" w:cs="Tahoma"/>
          <w:sz w:val="21"/>
          <w:szCs w:val="21"/>
        </w:rPr>
        <w:t>pect children learning at home</w:t>
      </w:r>
      <w:r w:rsidRPr="002D547D">
        <w:rPr>
          <w:rFonts w:ascii="Tahoma" w:hAnsi="Tahoma" w:cs="Tahoma"/>
          <w:sz w:val="21"/>
          <w:szCs w:val="21"/>
        </w:rPr>
        <w:t xml:space="preserve"> to:</w:t>
      </w:r>
    </w:p>
    <w:p w14:paraId="30C3DE4A" w14:textId="77777777" w:rsidR="00BE173F" w:rsidRPr="002D547D" w:rsidRDefault="00BE173F" w:rsidP="002D547D">
      <w:pPr>
        <w:pStyle w:val="ListParagraph"/>
        <w:numPr>
          <w:ilvl w:val="0"/>
          <w:numId w:val="17"/>
        </w:numPr>
        <w:ind w:leftChars="0" w:left="1134" w:firstLineChars="0" w:hanging="425"/>
        <w:textDirection w:val="lrTb"/>
        <w:rPr>
          <w:rFonts w:ascii="Tahoma" w:hAnsi="Tahoma" w:cs="Tahoma"/>
          <w:sz w:val="21"/>
          <w:szCs w:val="21"/>
        </w:rPr>
      </w:pPr>
      <w:r w:rsidRPr="002D547D">
        <w:rPr>
          <w:rFonts w:ascii="Tahoma" w:hAnsi="Tahoma" w:cs="Tahoma"/>
          <w:sz w:val="21"/>
          <w:szCs w:val="21"/>
        </w:rPr>
        <w:t>Be contactable during the school day – although we understand that you may not always be in front of a device the entire time.</w:t>
      </w:r>
    </w:p>
    <w:p w14:paraId="65338D21" w14:textId="77777777" w:rsidR="00BE173F" w:rsidRPr="002D547D" w:rsidRDefault="00AD7F6D" w:rsidP="002D547D">
      <w:pPr>
        <w:pStyle w:val="ListParagraph"/>
        <w:numPr>
          <w:ilvl w:val="0"/>
          <w:numId w:val="17"/>
        </w:numPr>
        <w:ind w:leftChars="0" w:left="1134" w:firstLineChars="0" w:hanging="425"/>
        <w:textDirection w:val="lrTb"/>
        <w:rPr>
          <w:rFonts w:ascii="Tahoma" w:hAnsi="Tahoma" w:cs="Tahoma"/>
          <w:sz w:val="21"/>
          <w:szCs w:val="21"/>
        </w:rPr>
      </w:pPr>
      <w:r w:rsidRPr="002D547D">
        <w:rPr>
          <w:rFonts w:ascii="Tahoma" w:hAnsi="Tahoma" w:cs="Tahoma"/>
          <w:sz w:val="21"/>
          <w:szCs w:val="21"/>
        </w:rPr>
        <w:t>Where possible</w:t>
      </w:r>
      <w:r w:rsidR="00BE173F" w:rsidRPr="002D547D">
        <w:rPr>
          <w:rFonts w:ascii="Tahoma" w:hAnsi="Tahoma" w:cs="Tahoma"/>
          <w:sz w:val="21"/>
          <w:szCs w:val="21"/>
        </w:rPr>
        <w:t xml:space="preserve"> work to the deadline set by teachers.</w:t>
      </w:r>
    </w:p>
    <w:p w14:paraId="05BA1970" w14:textId="77777777" w:rsidR="00BE173F" w:rsidRPr="002D547D" w:rsidRDefault="00BE173F" w:rsidP="002D547D">
      <w:pPr>
        <w:pStyle w:val="ListParagraph"/>
        <w:numPr>
          <w:ilvl w:val="0"/>
          <w:numId w:val="17"/>
        </w:numPr>
        <w:ind w:leftChars="0" w:left="1134" w:firstLineChars="0" w:hanging="425"/>
        <w:textDirection w:val="lrTb"/>
        <w:rPr>
          <w:rFonts w:ascii="Tahoma" w:hAnsi="Tahoma" w:cs="Tahoma"/>
          <w:sz w:val="21"/>
          <w:szCs w:val="21"/>
        </w:rPr>
      </w:pPr>
      <w:r w:rsidRPr="002D547D">
        <w:rPr>
          <w:rFonts w:ascii="Tahoma" w:hAnsi="Tahoma" w:cs="Tahoma"/>
          <w:sz w:val="21"/>
          <w:szCs w:val="21"/>
        </w:rPr>
        <w:t>Seek help if you need it, from teachers or teaching assistants.</w:t>
      </w:r>
    </w:p>
    <w:p w14:paraId="4F6E871F" w14:textId="77777777" w:rsidR="00BE173F" w:rsidRPr="002D547D" w:rsidRDefault="00BE173F" w:rsidP="002D547D">
      <w:pPr>
        <w:pStyle w:val="ListParagraph"/>
        <w:numPr>
          <w:ilvl w:val="0"/>
          <w:numId w:val="17"/>
        </w:numPr>
        <w:ind w:leftChars="0" w:left="1134" w:firstLineChars="0" w:hanging="425"/>
        <w:textDirection w:val="lrTb"/>
        <w:rPr>
          <w:rFonts w:ascii="Tahoma" w:hAnsi="Tahoma" w:cs="Tahoma"/>
          <w:sz w:val="21"/>
          <w:szCs w:val="21"/>
        </w:rPr>
      </w:pPr>
      <w:r w:rsidRPr="002D547D">
        <w:rPr>
          <w:rFonts w:ascii="Tahoma" w:hAnsi="Tahoma" w:cs="Tahoma"/>
          <w:sz w:val="21"/>
          <w:szCs w:val="21"/>
        </w:rPr>
        <w:t>When attending live lessons or conversations with school staff, to dress appropriately (no pyjamas or offensive images/wording) and to have an appropriate background (ideally a clear background with no other people in view, with no offensive imagery).</w:t>
      </w:r>
    </w:p>
    <w:p w14:paraId="5E429B42" w14:textId="77777777" w:rsidR="00AD7F6D" w:rsidRPr="00B53FF3" w:rsidRDefault="00AD7F6D" w:rsidP="00B53FF3">
      <w:pPr>
        <w:ind w:left="0" w:hanging="2"/>
        <w:textDirection w:val="lrTb"/>
        <w:rPr>
          <w:rFonts w:ascii="Tahoma" w:hAnsi="Tahoma" w:cs="Tahoma"/>
          <w:sz w:val="21"/>
          <w:szCs w:val="21"/>
        </w:rPr>
      </w:pPr>
    </w:p>
    <w:p w14:paraId="3C4B1B81" w14:textId="77777777" w:rsidR="00BE173F" w:rsidRPr="00B53FF3" w:rsidRDefault="00BE173F" w:rsidP="00B53FF3">
      <w:pPr>
        <w:ind w:left="0" w:hanging="2"/>
        <w:textDirection w:val="lrTb"/>
        <w:rPr>
          <w:rFonts w:ascii="Tahoma" w:hAnsi="Tahoma" w:cs="Tahoma"/>
          <w:sz w:val="21"/>
          <w:szCs w:val="21"/>
        </w:rPr>
      </w:pPr>
      <w:r w:rsidRPr="00B53FF3">
        <w:rPr>
          <w:rFonts w:ascii="Tahoma" w:hAnsi="Tahoma" w:cs="Tahoma"/>
          <w:sz w:val="21"/>
          <w:szCs w:val="21"/>
        </w:rPr>
        <w:t xml:space="preserve">To be kind, considerate and respectful when communicating with other </w:t>
      </w:r>
      <w:r w:rsidR="00AD7F6D" w:rsidRPr="00B53FF3">
        <w:rPr>
          <w:rFonts w:ascii="Tahoma" w:hAnsi="Tahoma" w:cs="Tahoma"/>
          <w:sz w:val="21"/>
          <w:szCs w:val="21"/>
        </w:rPr>
        <w:t>children</w:t>
      </w:r>
      <w:r w:rsidRPr="00B53FF3">
        <w:rPr>
          <w:rFonts w:ascii="Tahoma" w:hAnsi="Tahoma" w:cs="Tahoma"/>
          <w:sz w:val="21"/>
          <w:szCs w:val="21"/>
        </w:rPr>
        <w:t xml:space="preserve"> and school staff online, in </w:t>
      </w:r>
      <w:r w:rsidR="00AD7F6D">
        <w:rPr>
          <w:rFonts w:ascii="Tahoma" w:hAnsi="Tahoma" w:cs="Tahoma"/>
          <w:sz w:val="21"/>
          <w:szCs w:val="21"/>
        </w:rPr>
        <w:t xml:space="preserve">line with the school’s </w:t>
      </w:r>
      <w:r w:rsidR="002D547D">
        <w:rPr>
          <w:rFonts w:ascii="Tahoma" w:hAnsi="Tahoma" w:cs="Tahoma"/>
          <w:sz w:val="21"/>
          <w:szCs w:val="21"/>
        </w:rPr>
        <w:t>Restorative</w:t>
      </w:r>
      <w:r w:rsidR="00CD1E32">
        <w:rPr>
          <w:rFonts w:ascii="Tahoma" w:hAnsi="Tahoma" w:cs="Tahoma"/>
          <w:sz w:val="21"/>
          <w:szCs w:val="21"/>
        </w:rPr>
        <w:t xml:space="preserve"> Policy,</w:t>
      </w:r>
      <w:r w:rsidRPr="00B53FF3">
        <w:rPr>
          <w:rFonts w:ascii="Tahoma" w:hAnsi="Tahoma" w:cs="Tahoma"/>
          <w:sz w:val="21"/>
          <w:szCs w:val="21"/>
        </w:rPr>
        <w:t xml:space="preserve"> Anti-Bullying policy</w:t>
      </w:r>
      <w:r w:rsidR="00CD1E32">
        <w:rPr>
          <w:rFonts w:ascii="Tahoma" w:hAnsi="Tahoma" w:cs="Tahoma"/>
          <w:sz w:val="21"/>
          <w:szCs w:val="21"/>
        </w:rPr>
        <w:t xml:space="preserve"> and all relevant policies</w:t>
      </w:r>
      <w:r w:rsidRPr="00B53FF3">
        <w:rPr>
          <w:rFonts w:ascii="Tahoma" w:hAnsi="Tahoma" w:cs="Tahoma"/>
          <w:sz w:val="21"/>
          <w:szCs w:val="21"/>
        </w:rPr>
        <w:t>.</w:t>
      </w:r>
    </w:p>
    <w:p w14:paraId="286AE640" w14:textId="77777777" w:rsidR="00AD7F6D" w:rsidRDefault="00AD7F6D" w:rsidP="00B53FF3">
      <w:pPr>
        <w:ind w:left="0" w:hanging="2"/>
        <w:textDirection w:val="lrTb"/>
      </w:pPr>
    </w:p>
    <w:p w14:paraId="280FFC8B" w14:textId="77777777" w:rsidR="00BE173F" w:rsidRPr="002D547D" w:rsidRDefault="00CD1E32" w:rsidP="00CD1E32">
      <w:pPr>
        <w:ind w:leftChars="0" w:left="0" w:firstLineChars="0" w:firstLine="0"/>
        <w:rPr>
          <w:rFonts w:ascii="Tahoma" w:hAnsi="Tahoma" w:cs="Tahoma"/>
          <w:sz w:val="21"/>
          <w:szCs w:val="21"/>
        </w:rPr>
      </w:pPr>
      <w:r>
        <w:rPr>
          <w:rFonts w:ascii="Tahoma" w:hAnsi="Tahoma" w:cs="Tahoma"/>
          <w:sz w:val="21"/>
          <w:szCs w:val="21"/>
        </w:rPr>
        <w:t>We would ask</w:t>
      </w:r>
      <w:r w:rsidR="00BE173F" w:rsidRPr="002D547D">
        <w:rPr>
          <w:rFonts w:ascii="Tahoma" w:hAnsi="Tahoma" w:cs="Tahoma"/>
          <w:sz w:val="21"/>
          <w:szCs w:val="21"/>
        </w:rPr>
        <w:t xml:space="preserve"> parents </w:t>
      </w:r>
      <w:r w:rsidR="00AD7F6D" w:rsidRPr="002D547D">
        <w:rPr>
          <w:rFonts w:ascii="Tahoma" w:hAnsi="Tahoma" w:cs="Tahoma"/>
          <w:sz w:val="21"/>
          <w:szCs w:val="21"/>
        </w:rPr>
        <w:t>with children learning at home</w:t>
      </w:r>
      <w:r w:rsidR="00BE173F" w:rsidRPr="002D547D">
        <w:rPr>
          <w:rFonts w:ascii="Tahoma" w:hAnsi="Tahoma" w:cs="Tahoma"/>
          <w:sz w:val="21"/>
          <w:szCs w:val="21"/>
        </w:rPr>
        <w:t xml:space="preserve"> to:</w:t>
      </w:r>
    </w:p>
    <w:p w14:paraId="08582B6E" w14:textId="77777777" w:rsidR="00BE173F" w:rsidRPr="002D547D" w:rsidRDefault="00BE173F" w:rsidP="002D547D">
      <w:pPr>
        <w:pStyle w:val="Bulletlist"/>
        <w:ind w:leftChars="296" w:left="1132" w:hangingChars="201" w:hanging="422"/>
        <w:rPr>
          <w:rFonts w:ascii="Tahoma" w:eastAsia="Times New Roman" w:hAnsi="Tahoma" w:cs="Tahoma"/>
          <w:position w:val="-1"/>
          <w:sz w:val="21"/>
          <w:szCs w:val="21"/>
        </w:rPr>
      </w:pPr>
      <w:r w:rsidRPr="002D547D">
        <w:rPr>
          <w:rFonts w:ascii="Tahoma" w:eastAsia="Times New Roman" w:hAnsi="Tahoma" w:cs="Tahoma"/>
          <w:position w:val="-1"/>
          <w:sz w:val="21"/>
          <w:szCs w:val="21"/>
        </w:rPr>
        <w:t>Make the school aware if your child is sick or otherwise can’t complete work.</w:t>
      </w:r>
    </w:p>
    <w:p w14:paraId="3986C0A7" w14:textId="77777777" w:rsidR="00BE173F" w:rsidRPr="002D547D" w:rsidRDefault="00BE173F" w:rsidP="002D547D">
      <w:pPr>
        <w:pStyle w:val="Bulletlist"/>
        <w:ind w:leftChars="296" w:left="1132" w:hangingChars="201" w:hanging="422"/>
        <w:rPr>
          <w:rFonts w:ascii="Tahoma" w:eastAsia="Times New Roman" w:hAnsi="Tahoma" w:cs="Tahoma"/>
          <w:position w:val="-1"/>
          <w:sz w:val="21"/>
          <w:szCs w:val="21"/>
        </w:rPr>
      </w:pPr>
      <w:r w:rsidRPr="002D547D">
        <w:rPr>
          <w:rFonts w:ascii="Tahoma" w:eastAsia="Times New Roman" w:hAnsi="Tahoma" w:cs="Tahoma"/>
          <w:position w:val="-1"/>
          <w:sz w:val="21"/>
          <w:szCs w:val="21"/>
        </w:rPr>
        <w:t xml:space="preserve">Seek help from the school if you need it. </w:t>
      </w:r>
    </w:p>
    <w:p w14:paraId="01998829" w14:textId="77777777" w:rsidR="00BE173F" w:rsidRPr="002D547D" w:rsidRDefault="00BE173F" w:rsidP="002D547D">
      <w:pPr>
        <w:pStyle w:val="Bulletlist"/>
        <w:ind w:leftChars="296" w:left="1132" w:hangingChars="201" w:hanging="422"/>
        <w:rPr>
          <w:rFonts w:ascii="Tahoma" w:eastAsia="Times New Roman" w:hAnsi="Tahoma" w:cs="Tahoma"/>
          <w:position w:val="-1"/>
          <w:sz w:val="21"/>
          <w:szCs w:val="21"/>
        </w:rPr>
      </w:pPr>
      <w:r w:rsidRPr="002D547D">
        <w:rPr>
          <w:rFonts w:ascii="Tahoma" w:eastAsia="Times New Roman" w:hAnsi="Tahoma" w:cs="Tahoma"/>
          <w:position w:val="-1"/>
          <w:sz w:val="21"/>
          <w:szCs w:val="21"/>
        </w:rPr>
        <w:t>Be respectful when making any complaints or concerns known to staff.</w:t>
      </w:r>
    </w:p>
    <w:p w14:paraId="7A0936ED" w14:textId="77777777" w:rsidR="00BE173F" w:rsidRPr="002D547D" w:rsidRDefault="00BE173F" w:rsidP="002D547D">
      <w:pPr>
        <w:pStyle w:val="Bulletlist"/>
        <w:ind w:leftChars="296" w:left="1132" w:hangingChars="201" w:hanging="422"/>
        <w:rPr>
          <w:rFonts w:ascii="Tahoma" w:eastAsia="Times New Roman" w:hAnsi="Tahoma" w:cs="Tahoma"/>
          <w:position w:val="-1"/>
          <w:sz w:val="21"/>
          <w:szCs w:val="21"/>
        </w:rPr>
      </w:pPr>
      <w:r w:rsidRPr="002D547D">
        <w:rPr>
          <w:rFonts w:ascii="Tahoma" w:eastAsia="Times New Roman" w:hAnsi="Tahoma" w:cs="Tahoma"/>
          <w:position w:val="-1"/>
          <w:sz w:val="21"/>
          <w:szCs w:val="21"/>
        </w:rPr>
        <w:t xml:space="preserve">Be aware of the </w:t>
      </w:r>
      <w:r w:rsidR="00AD7F6D" w:rsidRPr="002D547D">
        <w:rPr>
          <w:rFonts w:ascii="Tahoma" w:eastAsia="Times New Roman" w:hAnsi="Tahoma" w:cs="Tahoma"/>
          <w:position w:val="-1"/>
          <w:sz w:val="21"/>
          <w:szCs w:val="21"/>
        </w:rPr>
        <w:t>school policies regarding E-safe</w:t>
      </w:r>
      <w:r w:rsidR="00CD1E32">
        <w:rPr>
          <w:rFonts w:ascii="Tahoma" w:eastAsia="Times New Roman" w:hAnsi="Tahoma" w:cs="Tahoma"/>
          <w:position w:val="-1"/>
          <w:sz w:val="21"/>
          <w:szCs w:val="21"/>
        </w:rPr>
        <w:t xml:space="preserve">ty, </w:t>
      </w:r>
      <w:r w:rsidR="00AD7F6D" w:rsidRPr="002D547D">
        <w:rPr>
          <w:rFonts w:ascii="Tahoma" w:eastAsia="Times New Roman" w:hAnsi="Tahoma" w:cs="Tahoma"/>
          <w:position w:val="-1"/>
          <w:sz w:val="21"/>
          <w:szCs w:val="21"/>
        </w:rPr>
        <w:t>User Agreements</w:t>
      </w:r>
      <w:r w:rsidR="00CD1E32">
        <w:rPr>
          <w:rFonts w:ascii="Tahoma" w:eastAsia="Times New Roman" w:hAnsi="Tahoma" w:cs="Tahoma"/>
          <w:position w:val="-1"/>
          <w:sz w:val="21"/>
          <w:szCs w:val="21"/>
        </w:rPr>
        <w:t xml:space="preserve"> and all other relevant </w:t>
      </w:r>
      <w:r w:rsidR="002B4ED7">
        <w:rPr>
          <w:rFonts w:ascii="Tahoma" w:eastAsia="Times New Roman" w:hAnsi="Tahoma" w:cs="Tahoma"/>
          <w:position w:val="-1"/>
          <w:sz w:val="21"/>
          <w:szCs w:val="21"/>
        </w:rPr>
        <w:t>polices</w:t>
      </w:r>
    </w:p>
    <w:p w14:paraId="4E8D1E7B" w14:textId="77777777" w:rsidR="002D547D" w:rsidRPr="00CD1E32" w:rsidRDefault="002D547D" w:rsidP="00CD1E32">
      <w:pPr>
        <w:pStyle w:val="Subheading"/>
        <w:ind w:hanging="2"/>
        <w:textDirection w:val="btLr"/>
        <w:rPr>
          <w:rFonts w:ascii="Tahoma" w:eastAsia="Times New Roman" w:hAnsi="Tahoma" w:cs="Tahoma"/>
          <w:color w:val="auto"/>
          <w:position w:val="-1"/>
          <w:sz w:val="21"/>
          <w:szCs w:val="21"/>
        </w:rPr>
      </w:pPr>
      <w:r w:rsidRPr="00CD1E32">
        <w:rPr>
          <w:rFonts w:ascii="Tahoma" w:eastAsia="Times New Roman" w:hAnsi="Tahoma" w:cs="Tahoma"/>
          <w:color w:val="auto"/>
          <w:position w:val="-1"/>
          <w:sz w:val="21"/>
          <w:szCs w:val="21"/>
        </w:rPr>
        <w:lastRenderedPageBreak/>
        <w:t>School</w:t>
      </w:r>
    </w:p>
    <w:p w14:paraId="16D727C8" w14:textId="77777777" w:rsidR="00BE173F" w:rsidRPr="00B53FF3" w:rsidRDefault="00B53FF3" w:rsidP="00BE173F">
      <w:pPr>
        <w:ind w:left="0" w:hanging="2"/>
        <w:rPr>
          <w:rFonts w:ascii="Tahoma" w:hAnsi="Tahoma" w:cs="Tahoma"/>
          <w:sz w:val="21"/>
          <w:szCs w:val="21"/>
        </w:rPr>
      </w:pPr>
      <w:r w:rsidRPr="00B53FF3">
        <w:rPr>
          <w:rFonts w:ascii="Tahoma" w:hAnsi="Tahoma" w:cs="Tahoma"/>
          <w:sz w:val="21"/>
          <w:szCs w:val="21"/>
        </w:rPr>
        <w:t>The School</w:t>
      </w:r>
      <w:r w:rsidR="00BE173F" w:rsidRPr="00B53FF3">
        <w:rPr>
          <w:rFonts w:ascii="Tahoma" w:hAnsi="Tahoma" w:cs="Tahoma"/>
          <w:sz w:val="21"/>
          <w:szCs w:val="21"/>
        </w:rPr>
        <w:t xml:space="preserve"> is responsible for:</w:t>
      </w:r>
    </w:p>
    <w:p w14:paraId="571DE7FD" w14:textId="77777777" w:rsidR="00BE173F" w:rsidRPr="00B53FF3" w:rsidRDefault="00BE173F" w:rsidP="00CD1E32">
      <w:pPr>
        <w:pStyle w:val="Bulletlist"/>
        <w:ind w:left="1134" w:hanging="425"/>
        <w:rPr>
          <w:rFonts w:ascii="Tahoma" w:eastAsia="Times New Roman" w:hAnsi="Tahoma" w:cs="Tahoma"/>
          <w:position w:val="-1"/>
          <w:sz w:val="21"/>
          <w:szCs w:val="21"/>
        </w:rPr>
      </w:pPr>
      <w:r w:rsidRPr="00B53FF3">
        <w:rPr>
          <w:rFonts w:ascii="Tahoma" w:eastAsia="Times New Roman" w:hAnsi="Tahoma" w:cs="Tahoma"/>
          <w:position w:val="-1"/>
          <w:sz w:val="21"/>
          <w:szCs w:val="21"/>
        </w:rPr>
        <w:t>Working across all schools in the Trust to develop a blended education strategy, as set out within this blended education policy.</w:t>
      </w:r>
    </w:p>
    <w:p w14:paraId="3159C7ED" w14:textId="77777777" w:rsidR="00BE173F" w:rsidRPr="00B53FF3" w:rsidRDefault="00BE173F" w:rsidP="00CD1E32">
      <w:pPr>
        <w:pStyle w:val="Bulletlist"/>
        <w:ind w:left="1134" w:hanging="425"/>
        <w:rPr>
          <w:rFonts w:ascii="Tahoma" w:eastAsia="Times New Roman" w:hAnsi="Tahoma" w:cs="Tahoma"/>
          <w:position w:val="-1"/>
          <w:sz w:val="21"/>
          <w:szCs w:val="21"/>
        </w:rPr>
      </w:pPr>
      <w:r w:rsidRPr="00B53FF3">
        <w:rPr>
          <w:rFonts w:ascii="Tahoma" w:eastAsia="Times New Roman" w:hAnsi="Tahoma" w:cs="Tahoma"/>
          <w:position w:val="-1"/>
          <w:sz w:val="21"/>
          <w:szCs w:val="21"/>
        </w:rPr>
        <w:t xml:space="preserve">Setting up CPD for blended education. </w:t>
      </w:r>
    </w:p>
    <w:p w14:paraId="5C57A1F8" w14:textId="77777777" w:rsidR="00BE173F" w:rsidRPr="00B53FF3" w:rsidRDefault="00BE173F" w:rsidP="00CD1E32">
      <w:pPr>
        <w:pStyle w:val="Bulletlist"/>
        <w:ind w:left="1134" w:hanging="425"/>
        <w:rPr>
          <w:rFonts w:ascii="Tahoma" w:eastAsia="Times New Roman" w:hAnsi="Tahoma" w:cs="Tahoma"/>
          <w:position w:val="-1"/>
          <w:sz w:val="21"/>
          <w:szCs w:val="21"/>
        </w:rPr>
      </w:pPr>
      <w:r w:rsidRPr="00B53FF3">
        <w:rPr>
          <w:rFonts w:ascii="Tahoma" w:eastAsia="Times New Roman" w:hAnsi="Tahoma" w:cs="Tahoma"/>
          <w:position w:val="-1"/>
          <w:sz w:val="21"/>
          <w:szCs w:val="21"/>
        </w:rPr>
        <w:t>Enabling peer support on blended education between schools across the Trust, for example via the PLN network.</w:t>
      </w:r>
    </w:p>
    <w:p w14:paraId="28ED7CE3" w14:textId="77777777" w:rsidR="00BE173F" w:rsidRPr="00B53FF3" w:rsidRDefault="00BE173F" w:rsidP="00CD1E32">
      <w:pPr>
        <w:pStyle w:val="Bulletlist"/>
        <w:ind w:left="1134" w:hanging="425"/>
        <w:rPr>
          <w:rFonts w:ascii="Tahoma" w:eastAsia="Times New Roman" w:hAnsi="Tahoma" w:cs="Tahoma"/>
          <w:position w:val="-1"/>
          <w:sz w:val="21"/>
          <w:szCs w:val="21"/>
        </w:rPr>
      </w:pPr>
      <w:r w:rsidRPr="00B53FF3">
        <w:rPr>
          <w:rFonts w:ascii="Tahoma" w:eastAsia="Times New Roman" w:hAnsi="Tahoma" w:cs="Tahoma"/>
          <w:position w:val="-1"/>
          <w:sz w:val="21"/>
          <w:szCs w:val="21"/>
        </w:rPr>
        <w:t>Monitoring the school’s approach to providing blended education to ensure education remains as high quality as possible.</w:t>
      </w:r>
    </w:p>
    <w:p w14:paraId="39DCE97B" w14:textId="77777777" w:rsidR="00BE173F" w:rsidRPr="00B53FF3" w:rsidRDefault="00BE173F" w:rsidP="00CD1E32">
      <w:pPr>
        <w:pStyle w:val="Bulletlist"/>
        <w:ind w:left="1134" w:hanging="425"/>
        <w:rPr>
          <w:rFonts w:ascii="Tahoma" w:eastAsia="Times New Roman" w:hAnsi="Tahoma" w:cs="Tahoma"/>
          <w:position w:val="-1"/>
          <w:sz w:val="21"/>
          <w:szCs w:val="21"/>
        </w:rPr>
      </w:pPr>
      <w:r w:rsidRPr="00B53FF3">
        <w:rPr>
          <w:rFonts w:ascii="Tahoma" w:eastAsia="Times New Roman" w:hAnsi="Tahoma" w:cs="Tahoma"/>
          <w:position w:val="-1"/>
          <w:sz w:val="21"/>
          <w:szCs w:val="21"/>
        </w:rPr>
        <w:t>Ensuring that staff are certain that blended education systems are appropriately secure, for both data protection and safeguarding reasons.</w:t>
      </w:r>
    </w:p>
    <w:p w14:paraId="6AF5E56E" w14:textId="77777777" w:rsidR="00BE173F" w:rsidRPr="00CD1E32" w:rsidRDefault="00CD1E32" w:rsidP="00BE173F">
      <w:pPr>
        <w:pStyle w:val="Heading2"/>
        <w:ind w:left="0" w:hanging="2"/>
        <w:rPr>
          <w:rFonts w:ascii="Tahoma" w:hAnsi="Tahoma" w:cs="Tahoma"/>
          <w:sz w:val="21"/>
          <w:szCs w:val="21"/>
        </w:rPr>
      </w:pPr>
      <w:r>
        <w:rPr>
          <w:rFonts w:ascii="Tahoma" w:hAnsi="Tahoma" w:cs="Tahoma"/>
          <w:sz w:val="21"/>
          <w:szCs w:val="21"/>
        </w:rPr>
        <w:t>Live T</w:t>
      </w:r>
      <w:r w:rsidR="00BE173F" w:rsidRPr="00CD1E32">
        <w:rPr>
          <w:rFonts w:ascii="Tahoma" w:hAnsi="Tahoma" w:cs="Tahoma"/>
          <w:sz w:val="21"/>
          <w:szCs w:val="21"/>
        </w:rPr>
        <w:t>eaching</w:t>
      </w:r>
    </w:p>
    <w:p w14:paraId="766F8D51" w14:textId="77777777" w:rsidR="00BE173F" w:rsidRPr="00CD1E32" w:rsidRDefault="00BE173F" w:rsidP="00CD1E32">
      <w:pPr>
        <w:ind w:left="0" w:hanging="2"/>
        <w:rPr>
          <w:rFonts w:ascii="Tahoma" w:hAnsi="Tahoma" w:cs="Tahoma"/>
          <w:sz w:val="21"/>
          <w:szCs w:val="21"/>
        </w:rPr>
      </w:pPr>
      <w:r w:rsidRPr="00CD1E32">
        <w:rPr>
          <w:rFonts w:ascii="Tahoma" w:hAnsi="Tahoma" w:cs="Tahoma"/>
          <w:sz w:val="21"/>
          <w:szCs w:val="21"/>
        </w:rPr>
        <w:t>There is no expectation on schools to deliver Live teaching. Online lessons may be reco</w:t>
      </w:r>
      <w:r w:rsidR="00CD1E32">
        <w:rPr>
          <w:rFonts w:ascii="Tahoma" w:hAnsi="Tahoma" w:cs="Tahoma"/>
          <w:sz w:val="21"/>
          <w:szCs w:val="21"/>
        </w:rPr>
        <w:t xml:space="preserve">rded, or </w:t>
      </w:r>
      <w:r w:rsidRPr="00CD1E32">
        <w:rPr>
          <w:rFonts w:ascii="Tahoma" w:hAnsi="Tahoma" w:cs="Tahoma"/>
          <w:sz w:val="21"/>
          <w:szCs w:val="21"/>
        </w:rPr>
        <w:t xml:space="preserve">they may be delivered live. Live teaching will only be delivered if the following criteria can be met: </w:t>
      </w:r>
    </w:p>
    <w:p w14:paraId="308D4D0B" w14:textId="77777777" w:rsidR="00BE173F" w:rsidRPr="00CD1E32" w:rsidRDefault="00BE173F" w:rsidP="00CD1E32">
      <w:pPr>
        <w:pStyle w:val="Bulletlist"/>
        <w:ind w:left="1134" w:hanging="425"/>
        <w:rPr>
          <w:rFonts w:ascii="Tahoma" w:eastAsia="Times New Roman" w:hAnsi="Tahoma" w:cs="Tahoma"/>
          <w:position w:val="-1"/>
          <w:sz w:val="21"/>
          <w:szCs w:val="21"/>
        </w:rPr>
      </w:pPr>
      <w:r w:rsidRPr="00CD1E32">
        <w:rPr>
          <w:rFonts w:ascii="Tahoma" w:eastAsia="Times New Roman" w:hAnsi="Tahoma" w:cs="Tahoma"/>
          <w:position w:val="-1"/>
          <w:sz w:val="21"/>
          <w:szCs w:val="21"/>
        </w:rPr>
        <w:t>It has to be safe</w:t>
      </w:r>
    </w:p>
    <w:p w14:paraId="37D17923" w14:textId="77777777" w:rsidR="00BE173F" w:rsidRPr="00CD1E32" w:rsidRDefault="00BE173F" w:rsidP="00CD1E32">
      <w:pPr>
        <w:pStyle w:val="Bulletlist"/>
        <w:ind w:left="1134" w:hanging="425"/>
        <w:rPr>
          <w:rFonts w:ascii="Tahoma" w:eastAsia="Times New Roman" w:hAnsi="Tahoma" w:cs="Tahoma"/>
          <w:position w:val="-1"/>
          <w:sz w:val="21"/>
          <w:szCs w:val="21"/>
        </w:rPr>
      </w:pPr>
      <w:r w:rsidRPr="00CD1E32">
        <w:rPr>
          <w:rFonts w:ascii="Tahoma" w:eastAsia="Times New Roman" w:hAnsi="Tahoma" w:cs="Tahoma"/>
          <w:position w:val="-1"/>
          <w:sz w:val="21"/>
          <w:szCs w:val="21"/>
        </w:rPr>
        <w:t>It has to be inclusive</w:t>
      </w:r>
    </w:p>
    <w:p w14:paraId="7A20FAE5" w14:textId="77777777" w:rsidR="00BE173F" w:rsidRPr="00CD1E32" w:rsidRDefault="00BE173F" w:rsidP="00CD1E32">
      <w:pPr>
        <w:pStyle w:val="Bulletlist"/>
        <w:ind w:left="1134" w:hanging="425"/>
        <w:rPr>
          <w:rFonts w:ascii="Tahoma" w:eastAsia="Times New Roman" w:hAnsi="Tahoma" w:cs="Tahoma"/>
          <w:position w:val="-1"/>
          <w:sz w:val="21"/>
          <w:szCs w:val="21"/>
        </w:rPr>
      </w:pPr>
      <w:r w:rsidRPr="00CD1E32">
        <w:rPr>
          <w:rFonts w:ascii="Tahoma" w:eastAsia="Times New Roman" w:hAnsi="Tahoma" w:cs="Tahoma"/>
          <w:position w:val="-1"/>
          <w:sz w:val="21"/>
          <w:szCs w:val="21"/>
        </w:rPr>
        <w:t>It has to be the most effective approach to the learning</w:t>
      </w:r>
    </w:p>
    <w:p w14:paraId="5E461275" w14:textId="77777777" w:rsidR="00BE173F" w:rsidRPr="00CD1E32" w:rsidRDefault="00BE173F" w:rsidP="00CD1E32">
      <w:pPr>
        <w:pStyle w:val="Bulletlist"/>
        <w:ind w:left="1134" w:hanging="425"/>
        <w:textDirection w:val="btLr"/>
        <w:rPr>
          <w:rFonts w:ascii="Tahoma" w:eastAsia="Times New Roman" w:hAnsi="Tahoma" w:cs="Tahoma"/>
          <w:position w:val="-1"/>
          <w:sz w:val="21"/>
          <w:szCs w:val="21"/>
        </w:rPr>
      </w:pPr>
      <w:r w:rsidRPr="00CD1E32">
        <w:rPr>
          <w:rFonts w:ascii="Tahoma" w:eastAsia="Times New Roman" w:hAnsi="Tahoma" w:cs="Tahoma"/>
          <w:position w:val="-1"/>
          <w:sz w:val="21"/>
          <w:szCs w:val="21"/>
        </w:rPr>
        <w:t xml:space="preserve">Live teaching will only be considered once basic access to lesson resources for all relevant </w:t>
      </w:r>
      <w:r w:rsidR="00CD1E32" w:rsidRPr="00CD1E32">
        <w:rPr>
          <w:rFonts w:ascii="Tahoma" w:eastAsia="Times New Roman" w:hAnsi="Tahoma" w:cs="Tahoma"/>
          <w:position w:val="-1"/>
          <w:sz w:val="21"/>
          <w:szCs w:val="21"/>
        </w:rPr>
        <w:t>children</w:t>
      </w:r>
      <w:r w:rsidRPr="00CD1E32">
        <w:rPr>
          <w:rFonts w:ascii="Tahoma" w:eastAsia="Times New Roman" w:hAnsi="Tahoma" w:cs="Tahoma"/>
          <w:position w:val="-1"/>
          <w:sz w:val="21"/>
          <w:szCs w:val="21"/>
        </w:rPr>
        <w:t xml:space="preserve"> is in place. Where lessons are delivered live, the live teaching and other live online school sessions protocol will be followed. </w:t>
      </w:r>
    </w:p>
    <w:p w14:paraId="413F08AB" w14:textId="77777777" w:rsidR="00BE173F" w:rsidRPr="00CD1E32" w:rsidRDefault="00BE173F" w:rsidP="00BE173F">
      <w:pPr>
        <w:pStyle w:val="Heading2"/>
        <w:ind w:left="0" w:hanging="2"/>
        <w:rPr>
          <w:rFonts w:ascii="Tahoma" w:hAnsi="Tahoma" w:cs="Tahoma"/>
          <w:sz w:val="21"/>
          <w:szCs w:val="21"/>
        </w:rPr>
      </w:pPr>
      <w:r w:rsidRPr="00CD1E32">
        <w:rPr>
          <w:rFonts w:ascii="Tahoma" w:hAnsi="Tahoma" w:cs="Tahoma"/>
          <w:sz w:val="21"/>
          <w:szCs w:val="21"/>
        </w:rPr>
        <w:t>Children with SEND</w:t>
      </w:r>
    </w:p>
    <w:p w14:paraId="2A3C4CC2" w14:textId="77777777" w:rsidR="00BE173F" w:rsidRPr="00CD1E32" w:rsidRDefault="00BE173F" w:rsidP="00BE173F">
      <w:pPr>
        <w:ind w:left="0" w:hanging="2"/>
        <w:rPr>
          <w:rFonts w:ascii="Tahoma" w:hAnsi="Tahoma" w:cs="Tahoma"/>
          <w:sz w:val="21"/>
          <w:szCs w:val="21"/>
        </w:rPr>
      </w:pPr>
      <w:r w:rsidRPr="00CD1E32">
        <w:rPr>
          <w:rFonts w:ascii="Tahoma" w:hAnsi="Tahoma" w:cs="Tahoma"/>
          <w:sz w:val="21"/>
          <w:szCs w:val="21"/>
        </w:rPr>
        <w:t xml:space="preserve">It is primarily the role of the </w:t>
      </w:r>
      <w:r w:rsidR="00B53FF3" w:rsidRPr="00CD1E32">
        <w:rPr>
          <w:rFonts w:ascii="Tahoma" w:hAnsi="Tahoma" w:cs="Tahoma"/>
          <w:sz w:val="21"/>
          <w:szCs w:val="21"/>
        </w:rPr>
        <w:t>SENCo</w:t>
      </w:r>
      <w:r w:rsidRPr="00CD1E32">
        <w:rPr>
          <w:rFonts w:ascii="Tahoma" w:hAnsi="Tahoma" w:cs="Tahoma"/>
          <w:sz w:val="21"/>
          <w:szCs w:val="21"/>
        </w:rPr>
        <w:t xml:space="preserve"> to ensure all SEND needs are supported effectively and that appropriate resources are allocated and available to meet </w:t>
      </w:r>
      <w:r w:rsidR="00CD1E32">
        <w:rPr>
          <w:rFonts w:ascii="Tahoma" w:hAnsi="Tahoma" w:cs="Tahoma"/>
          <w:sz w:val="21"/>
          <w:szCs w:val="21"/>
        </w:rPr>
        <w:t>child</w:t>
      </w:r>
      <w:r w:rsidRPr="00CD1E32">
        <w:rPr>
          <w:rFonts w:ascii="Tahoma" w:hAnsi="Tahoma" w:cs="Tahoma"/>
          <w:sz w:val="21"/>
          <w:szCs w:val="21"/>
        </w:rPr>
        <w:t xml:space="preserve"> need. However, all teachers and teaching assistants have a duty to support children with SEND. Teachers should ensure that work is differentiated as required for all learners when setting online tasks.</w:t>
      </w:r>
    </w:p>
    <w:p w14:paraId="665970A3" w14:textId="77777777" w:rsidR="00BE173F" w:rsidRDefault="00BE173F" w:rsidP="00BE173F">
      <w:pPr>
        <w:ind w:left="0" w:hanging="2"/>
        <w:rPr>
          <w:rFonts w:ascii="Tahoma" w:hAnsi="Tahoma" w:cs="Tahoma"/>
          <w:sz w:val="21"/>
          <w:szCs w:val="21"/>
        </w:rPr>
      </w:pPr>
      <w:r w:rsidRPr="00CD1E32">
        <w:rPr>
          <w:rFonts w:ascii="Tahoma" w:hAnsi="Tahoma" w:cs="Tahoma"/>
          <w:sz w:val="21"/>
          <w:szCs w:val="21"/>
        </w:rPr>
        <w:t>To support children with SEND and or learning difficulties with blended education, the SENCo will:</w:t>
      </w:r>
    </w:p>
    <w:p w14:paraId="104305F8" w14:textId="77777777" w:rsidR="00CD1E32" w:rsidRPr="00CD1E32" w:rsidRDefault="00CD1E32" w:rsidP="00BE173F">
      <w:pPr>
        <w:ind w:left="0" w:hanging="2"/>
        <w:rPr>
          <w:rFonts w:ascii="Tahoma" w:hAnsi="Tahoma" w:cs="Tahoma"/>
          <w:sz w:val="21"/>
          <w:szCs w:val="21"/>
        </w:rPr>
      </w:pPr>
    </w:p>
    <w:p w14:paraId="7648AC05" w14:textId="77777777" w:rsidR="00BE173F" w:rsidRPr="00CD1E32" w:rsidRDefault="00BE173F" w:rsidP="00CD1E32">
      <w:pPr>
        <w:pStyle w:val="Bulletlist"/>
        <w:ind w:left="1134" w:hanging="425"/>
        <w:rPr>
          <w:rFonts w:ascii="Tahoma" w:eastAsia="Times New Roman" w:hAnsi="Tahoma" w:cs="Tahoma"/>
          <w:position w:val="-1"/>
          <w:sz w:val="21"/>
          <w:szCs w:val="21"/>
        </w:rPr>
      </w:pPr>
      <w:r w:rsidRPr="00CD1E32">
        <w:rPr>
          <w:rFonts w:ascii="Tahoma" w:eastAsia="Times New Roman" w:hAnsi="Tahoma" w:cs="Tahoma"/>
          <w:position w:val="-1"/>
          <w:sz w:val="21"/>
          <w:szCs w:val="21"/>
        </w:rPr>
        <w:t xml:space="preserve">know which </w:t>
      </w:r>
      <w:r w:rsidR="00CD1E32" w:rsidRPr="00CD1E32">
        <w:rPr>
          <w:rFonts w:ascii="Tahoma" w:eastAsia="Times New Roman" w:hAnsi="Tahoma" w:cs="Tahoma"/>
          <w:position w:val="-1"/>
          <w:sz w:val="21"/>
          <w:szCs w:val="21"/>
        </w:rPr>
        <w:t>children</w:t>
      </w:r>
      <w:r w:rsidRPr="00CD1E32">
        <w:rPr>
          <w:rFonts w:ascii="Tahoma" w:eastAsia="Times New Roman" w:hAnsi="Tahoma" w:cs="Tahoma"/>
          <w:position w:val="-1"/>
          <w:sz w:val="21"/>
          <w:szCs w:val="21"/>
        </w:rPr>
        <w:t xml:space="preserve"> they are expected to support  </w:t>
      </w:r>
    </w:p>
    <w:p w14:paraId="5CFC2D1B" w14:textId="77777777" w:rsidR="00BE173F" w:rsidRPr="00CD1E32" w:rsidRDefault="00BE173F" w:rsidP="00CD1E32">
      <w:pPr>
        <w:pStyle w:val="Bulletlist"/>
        <w:ind w:left="1134" w:hanging="425"/>
        <w:rPr>
          <w:rFonts w:ascii="Tahoma" w:eastAsia="Times New Roman" w:hAnsi="Tahoma" w:cs="Tahoma"/>
          <w:position w:val="-1"/>
          <w:sz w:val="21"/>
          <w:szCs w:val="21"/>
        </w:rPr>
      </w:pPr>
      <w:r w:rsidRPr="00CD1E32">
        <w:rPr>
          <w:rFonts w:ascii="Tahoma" w:eastAsia="Times New Roman" w:hAnsi="Tahoma" w:cs="Tahoma"/>
          <w:position w:val="-1"/>
          <w:sz w:val="21"/>
          <w:szCs w:val="21"/>
        </w:rPr>
        <w:t xml:space="preserve">have a good knowledge of ‘their’ child need, the barriers they may face and how best to support  </w:t>
      </w:r>
    </w:p>
    <w:p w14:paraId="515B5739" w14:textId="77777777" w:rsidR="00BE173F" w:rsidRPr="00CD1E32" w:rsidRDefault="00BE173F" w:rsidP="00CD1E32">
      <w:pPr>
        <w:pStyle w:val="Bulletlist"/>
        <w:ind w:left="1134" w:hanging="425"/>
        <w:rPr>
          <w:rFonts w:ascii="Tahoma" w:eastAsia="Times New Roman" w:hAnsi="Tahoma" w:cs="Tahoma"/>
          <w:position w:val="-1"/>
          <w:sz w:val="21"/>
          <w:szCs w:val="21"/>
        </w:rPr>
      </w:pPr>
      <w:r w:rsidRPr="00CD1E32">
        <w:rPr>
          <w:rFonts w:ascii="Tahoma" w:eastAsia="Times New Roman" w:hAnsi="Tahoma" w:cs="Tahoma"/>
          <w:position w:val="-1"/>
          <w:sz w:val="21"/>
          <w:szCs w:val="21"/>
        </w:rPr>
        <w:t>share</w:t>
      </w:r>
      <w:r w:rsidR="00CD1E32">
        <w:rPr>
          <w:rFonts w:ascii="Tahoma" w:eastAsia="Times New Roman" w:hAnsi="Tahoma" w:cs="Tahoma"/>
          <w:position w:val="-1"/>
          <w:sz w:val="21"/>
          <w:szCs w:val="21"/>
        </w:rPr>
        <w:t xml:space="preserve"> access to Individual Education Plans</w:t>
      </w:r>
      <w:r w:rsidRPr="00CD1E32">
        <w:rPr>
          <w:rFonts w:ascii="Tahoma" w:eastAsia="Times New Roman" w:hAnsi="Tahoma" w:cs="Tahoma"/>
          <w:position w:val="-1"/>
          <w:sz w:val="21"/>
          <w:szCs w:val="21"/>
        </w:rPr>
        <w:t xml:space="preserve">, SEND or EHCP plans to ensure successful strategies and interventions are used to support  </w:t>
      </w:r>
    </w:p>
    <w:p w14:paraId="382E0D8F" w14:textId="77777777" w:rsidR="00BE173F" w:rsidRDefault="00BE173F" w:rsidP="00CD1E32">
      <w:pPr>
        <w:pStyle w:val="Bulletlist"/>
        <w:ind w:left="1134" w:hanging="425"/>
        <w:rPr>
          <w:rFonts w:ascii="Tahoma" w:eastAsia="Times New Roman" w:hAnsi="Tahoma" w:cs="Tahoma"/>
          <w:position w:val="-1"/>
          <w:sz w:val="21"/>
          <w:szCs w:val="21"/>
        </w:rPr>
      </w:pPr>
      <w:r w:rsidRPr="00CD1E32">
        <w:rPr>
          <w:rFonts w:ascii="Tahoma" w:eastAsia="Times New Roman" w:hAnsi="Tahoma" w:cs="Tahoma"/>
          <w:position w:val="-1"/>
          <w:sz w:val="21"/>
          <w:szCs w:val="21"/>
        </w:rPr>
        <w:t>ensure that statutory EHCP Part F school provisions are covered.</w:t>
      </w:r>
    </w:p>
    <w:p w14:paraId="59CAF759" w14:textId="77777777" w:rsidR="00BE173F" w:rsidRPr="00CD1E32" w:rsidRDefault="00BE173F" w:rsidP="00BE173F">
      <w:pPr>
        <w:ind w:left="0" w:hanging="2"/>
        <w:rPr>
          <w:rFonts w:ascii="Tahoma" w:hAnsi="Tahoma" w:cs="Tahoma"/>
          <w:sz w:val="21"/>
          <w:szCs w:val="21"/>
        </w:rPr>
      </w:pPr>
      <w:r w:rsidRPr="00CD1E32">
        <w:rPr>
          <w:rFonts w:ascii="Tahoma" w:hAnsi="Tahoma" w:cs="Tahoma"/>
          <w:sz w:val="21"/>
          <w:szCs w:val="21"/>
        </w:rPr>
        <w:t xml:space="preserve">Support will include: </w:t>
      </w:r>
    </w:p>
    <w:p w14:paraId="5A7FE759" w14:textId="77777777" w:rsidR="00BE173F" w:rsidRPr="00CD1E32" w:rsidRDefault="00BE173F" w:rsidP="00CD1E32">
      <w:pPr>
        <w:pStyle w:val="Bulletlist"/>
        <w:ind w:left="1134" w:hanging="425"/>
        <w:rPr>
          <w:rFonts w:ascii="Tahoma" w:eastAsia="Times New Roman" w:hAnsi="Tahoma" w:cs="Tahoma"/>
          <w:position w:val="-1"/>
          <w:sz w:val="21"/>
          <w:szCs w:val="21"/>
        </w:rPr>
      </w:pPr>
      <w:r w:rsidRPr="00CD1E32">
        <w:rPr>
          <w:rFonts w:ascii="Tahoma" w:eastAsia="Times New Roman" w:hAnsi="Tahoma" w:cs="Tahoma"/>
          <w:position w:val="-1"/>
          <w:sz w:val="21"/>
          <w:szCs w:val="21"/>
        </w:rPr>
        <w:t>Deploying Teaching and Learning Support Assistants effectively</w:t>
      </w:r>
    </w:p>
    <w:p w14:paraId="77DB2F40" w14:textId="77777777" w:rsidR="00BE173F" w:rsidRPr="00CD1E32" w:rsidRDefault="00BE173F" w:rsidP="00CD1E32">
      <w:pPr>
        <w:pStyle w:val="Bulletlist"/>
        <w:ind w:left="1134" w:hanging="425"/>
        <w:rPr>
          <w:rFonts w:ascii="Tahoma" w:eastAsia="Times New Roman" w:hAnsi="Tahoma" w:cs="Tahoma"/>
          <w:position w:val="-1"/>
          <w:sz w:val="21"/>
          <w:szCs w:val="21"/>
        </w:rPr>
      </w:pPr>
      <w:r w:rsidRPr="00CD1E32">
        <w:rPr>
          <w:rFonts w:ascii="Tahoma" w:eastAsia="Times New Roman" w:hAnsi="Tahoma" w:cs="Tahoma"/>
          <w:position w:val="-1"/>
          <w:sz w:val="21"/>
          <w:szCs w:val="21"/>
        </w:rPr>
        <w:t>Ensuring children can access all necessary learning platforms and know what is expected of them.</w:t>
      </w:r>
    </w:p>
    <w:p w14:paraId="2EB09600" w14:textId="77777777" w:rsidR="00BE173F" w:rsidRPr="00CD1E32" w:rsidRDefault="00BE173F" w:rsidP="00CD1E32">
      <w:pPr>
        <w:pStyle w:val="Bulletlist"/>
        <w:ind w:left="1134" w:hanging="425"/>
        <w:rPr>
          <w:rFonts w:ascii="Tahoma" w:eastAsia="Times New Roman" w:hAnsi="Tahoma" w:cs="Tahoma"/>
          <w:position w:val="-1"/>
          <w:sz w:val="21"/>
          <w:szCs w:val="21"/>
        </w:rPr>
      </w:pPr>
      <w:r w:rsidRPr="00CD1E32">
        <w:rPr>
          <w:rFonts w:ascii="Tahoma" w:eastAsia="Times New Roman" w:hAnsi="Tahoma" w:cs="Tahoma"/>
          <w:position w:val="-1"/>
          <w:sz w:val="21"/>
          <w:szCs w:val="21"/>
        </w:rPr>
        <w:t>Reviewing T&amp;L resources from subject staff on TEAMS to ensure engagement is possible.</w:t>
      </w:r>
    </w:p>
    <w:p w14:paraId="47773945" w14:textId="77777777" w:rsidR="00BE173F" w:rsidRPr="00CD1E32" w:rsidRDefault="00BE173F" w:rsidP="00CD1E32">
      <w:pPr>
        <w:pStyle w:val="Bulletlist"/>
        <w:ind w:left="1134" w:hanging="425"/>
        <w:rPr>
          <w:rFonts w:ascii="Tahoma" w:eastAsia="Times New Roman" w:hAnsi="Tahoma" w:cs="Tahoma"/>
          <w:position w:val="-1"/>
          <w:sz w:val="21"/>
          <w:szCs w:val="21"/>
        </w:rPr>
      </w:pPr>
      <w:r w:rsidRPr="00CD1E32">
        <w:rPr>
          <w:rFonts w:ascii="Tahoma" w:eastAsia="Times New Roman" w:hAnsi="Tahoma" w:cs="Tahoma"/>
          <w:position w:val="-1"/>
          <w:sz w:val="21"/>
          <w:szCs w:val="21"/>
        </w:rPr>
        <w:t>Checking the work to be completed each day and any deadlines and sharing this with children.</w:t>
      </w:r>
    </w:p>
    <w:p w14:paraId="43DCD98B" w14:textId="77777777" w:rsidR="00BE173F" w:rsidRPr="00CD1E32" w:rsidRDefault="00BE173F" w:rsidP="00CD1E32">
      <w:pPr>
        <w:pStyle w:val="Bulletlist"/>
        <w:ind w:left="1134" w:hanging="425"/>
        <w:rPr>
          <w:rFonts w:ascii="Tahoma" w:eastAsia="Times New Roman" w:hAnsi="Tahoma" w:cs="Tahoma"/>
          <w:position w:val="-1"/>
          <w:sz w:val="21"/>
          <w:szCs w:val="21"/>
        </w:rPr>
      </w:pPr>
      <w:r w:rsidRPr="00CD1E32">
        <w:rPr>
          <w:rFonts w:ascii="Tahoma" w:eastAsia="Times New Roman" w:hAnsi="Tahoma" w:cs="Tahoma"/>
          <w:position w:val="-1"/>
          <w:sz w:val="21"/>
          <w:szCs w:val="21"/>
        </w:rPr>
        <w:t>Ensuring EHCP Risk Assessments are known, adhered to.</w:t>
      </w:r>
    </w:p>
    <w:p w14:paraId="0A927C4C" w14:textId="77777777" w:rsidR="00BE173F" w:rsidRPr="00CD1E32" w:rsidRDefault="00BE173F" w:rsidP="00CD1E32">
      <w:pPr>
        <w:pStyle w:val="Bulletlist"/>
        <w:ind w:left="1134" w:hanging="425"/>
        <w:rPr>
          <w:rFonts w:ascii="Tahoma" w:eastAsia="Times New Roman" w:hAnsi="Tahoma" w:cs="Tahoma"/>
          <w:position w:val="-1"/>
          <w:sz w:val="21"/>
          <w:szCs w:val="21"/>
        </w:rPr>
      </w:pPr>
      <w:r w:rsidRPr="00CD1E32">
        <w:rPr>
          <w:rFonts w:ascii="Tahoma" w:eastAsia="Times New Roman" w:hAnsi="Tahoma" w:cs="Tahoma"/>
          <w:position w:val="-1"/>
          <w:sz w:val="21"/>
          <w:szCs w:val="21"/>
        </w:rPr>
        <w:t>Delivering interventions and teaching individuals as directed by the SENCo.</w:t>
      </w:r>
    </w:p>
    <w:p w14:paraId="30B71812" w14:textId="77777777" w:rsidR="00BE173F" w:rsidRPr="00CD1E32" w:rsidRDefault="00BE173F" w:rsidP="00CD1E32">
      <w:pPr>
        <w:pStyle w:val="Bulletlist"/>
        <w:ind w:left="1134" w:hanging="425"/>
        <w:rPr>
          <w:rFonts w:ascii="Tahoma" w:eastAsia="Times New Roman" w:hAnsi="Tahoma" w:cs="Tahoma"/>
          <w:position w:val="-1"/>
          <w:sz w:val="21"/>
          <w:szCs w:val="21"/>
        </w:rPr>
      </w:pPr>
      <w:r w:rsidRPr="00CD1E32">
        <w:rPr>
          <w:rFonts w:ascii="Tahoma" w:eastAsia="Times New Roman" w:hAnsi="Tahoma" w:cs="Tahoma"/>
          <w:position w:val="-1"/>
          <w:sz w:val="21"/>
          <w:szCs w:val="21"/>
        </w:rPr>
        <w:t>Researching and resourcing any additional resources necessary for personalised learning.</w:t>
      </w:r>
    </w:p>
    <w:p w14:paraId="7B2347AC" w14:textId="77777777" w:rsidR="00BE173F" w:rsidRPr="00CD1E32" w:rsidRDefault="00BE173F" w:rsidP="00CD1E32">
      <w:pPr>
        <w:pStyle w:val="Bulletlist"/>
        <w:ind w:left="1134" w:hanging="425"/>
        <w:rPr>
          <w:rFonts w:ascii="Tahoma" w:eastAsia="Times New Roman" w:hAnsi="Tahoma" w:cs="Tahoma"/>
          <w:position w:val="-1"/>
          <w:sz w:val="21"/>
          <w:szCs w:val="21"/>
        </w:rPr>
      </w:pPr>
      <w:r w:rsidRPr="00CD1E32">
        <w:rPr>
          <w:rFonts w:ascii="Tahoma" w:eastAsia="Times New Roman" w:hAnsi="Tahoma" w:cs="Tahoma"/>
          <w:position w:val="-1"/>
          <w:sz w:val="21"/>
          <w:szCs w:val="21"/>
        </w:rPr>
        <w:lastRenderedPageBreak/>
        <w:t>Liaison with outside agencies as appropriate.</w:t>
      </w:r>
    </w:p>
    <w:p w14:paraId="13818939" w14:textId="77777777" w:rsidR="00BE173F" w:rsidRPr="00CD1E32" w:rsidRDefault="00BE173F" w:rsidP="00CD1E32">
      <w:pPr>
        <w:pStyle w:val="Bulletlist"/>
        <w:ind w:left="1134" w:hanging="425"/>
        <w:rPr>
          <w:rFonts w:ascii="Tahoma" w:eastAsia="Times New Roman" w:hAnsi="Tahoma" w:cs="Tahoma"/>
          <w:position w:val="-1"/>
          <w:sz w:val="21"/>
          <w:szCs w:val="21"/>
        </w:rPr>
      </w:pPr>
      <w:r w:rsidRPr="00CD1E32">
        <w:rPr>
          <w:rFonts w:ascii="Tahoma" w:eastAsia="Times New Roman" w:hAnsi="Tahoma" w:cs="Tahoma"/>
          <w:position w:val="-1"/>
          <w:sz w:val="21"/>
          <w:szCs w:val="21"/>
        </w:rPr>
        <w:t>Attending virtual meetings with teachers, parents and children as necessary and directed by SENCo.</w:t>
      </w:r>
    </w:p>
    <w:p w14:paraId="6B7A0D5F" w14:textId="77777777" w:rsidR="00BE173F" w:rsidRPr="00CD1E32" w:rsidRDefault="00BE173F" w:rsidP="00CD1E32">
      <w:pPr>
        <w:pStyle w:val="Bulletlist"/>
        <w:ind w:left="1134" w:hanging="425"/>
        <w:rPr>
          <w:rFonts w:ascii="Tahoma" w:eastAsia="Times New Roman" w:hAnsi="Tahoma" w:cs="Tahoma"/>
          <w:position w:val="-1"/>
          <w:sz w:val="21"/>
          <w:szCs w:val="21"/>
        </w:rPr>
      </w:pPr>
      <w:r w:rsidRPr="00CD1E32">
        <w:rPr>
          <w:rFonts w:ascii="Tahoma" w:eastAsia="Times New Roman" w:hAnsi="Tahoma" w:cs="Tahoma"/>
          <w:position w:val="-1"/>
          <w:sz w:val="21"/>
          <w:szCs w:val="21"/>
        </w:rPr>
        <w:t xml:space="preserve">If teaching assistants will also be working in school, where relevant explain who will cover the responsibilities above during this time.  </w:t>
      </w:r>
    </w:p>
    <w:p w14:paraId="445FE228" w14:textId="77777777" w:rsidR="00BE173F" w:rsidRPr="00CD1E32" w:rsidRDefault="00BE173F" w:rsidP="00CD1E32">
      <w:pPr>
        <w:pStyle w:val="Bulletlist"/>
        <w:ind w:left="1134" w:hanging="425"/>
        <w:rPr>
          <w:rFonts w:ascii="Tahoma" w:eastAsia="Times New Roman" w:hAnsi="Tahoma" w:cs="Tahoma"/>
          <w:position w:val="-1"/>
          <w:sz w:val="21"/>
          <w:szCs w:val="21"/>
        </w:rPr>
      </w:pPr>
      <w:r w:rsidRPr="00CD1E32">
        <w:rPr>
          <w:rFonts w:ascii="Tahoma" w:eastAsia="Times New Roman" w:hAnsi="Tahoma" w:cs="Tahoma"/>
          <w:position w:val="-1"/>
          <w:sz w:val="21"/>
          <w:szCs w:val="21"/>
        </w:rPr>
        <w:t>Ensuring class/subject resources and lessons on Teams are accessible and appropriately differentiated as part of Quality First Teaching by all staff on all occasions.</w:t>
      </w:r>
    </w:p>
    <w:p w14:paraId="2D74010F" w14:textId="77777777" w:rsidR="00BE173F" w:rsidRPr="00CD1E32" w:rsidRDefault="00BE173F" w:rsidP="00CD1E32">
      <w:pPr>
        <w:pStyle w:val="Bulletlist"/>
        <w:ind w:left="1134" w:hanging="425"/>
        <w:rPr>
          <w:rFonts w:ascii="Tahoma" w:eastAsia="Times New Roman" w:hAnsi="Tahoma" w:cs="Tahoma"/>
          <w:position w:val="-1"/>
          <w:sz w:val="21"/>
          <w:szCs w:val="21"/>
        </w:rPr>
      </w:pPr>
      <w:r w:rsidRPr="00CD1E32">
        <w:rPr>
          <w:rFonts w:ascii="Tahoma" w:eastAsia="Times New Roman" w:hAnsi="Tahoma" w:cs="Tahoma"/>
          <w:position w:val="-1"/>
          <w:sz w:val="21"/>
          <w:szCs w:val="21"/>
        </w:rPr>
        <w:t>Support and contact from class/subject staff on a personalised basis as appropriate.</w:t>
      </w:r>
    </w:p>
    <w:p w14:paraId="56595ED6" w14:textId="77777777" w:rsidR="00BE173F" w:rsidRPr="00CD1E32" w:rsidRDefault="00BE173F" w:rsidP="00BE173F">
      <w:pPr>
        <w:ind w:left="0" w:hanging="2"/>
        <w:rPr>
          <w:rFonts w:ascii="Tahoma" w:hAnsi="Tahoma" w:cs="Tahoma"/>
          <w:sz w:val="21"/>
          <w:szCs w:val="21"/>
        </w:rPr>
      </w:pPr>
      <w:r w:rsidRPr="00CD1E32">
        <w:rPr>
          <w:rFonts w:ascii="Tahoma" w:hAnsi="Tahoma" w:cs="Tahoma"/>
          <w:sz w:val="21"/>
          <w:szCs w:val="21"/>
        </w:rPr>
        <w:t xml:space="preserve">All SEND </w:t>
      </w:r>
      <w:r w:rsidR="00CD1E32" w:rsidRPr="00CD1E32">
        <w:rPr>
          <w:rFonts w:ascii="Tahoma" w:hAnsi="Tahoma" w:cs="Tahoma"/>
          <w:sz w:val="21"/>
          <w:szCs w:val="21"/>
        </w:rPr>
        <w:t>children</w:t>
      </w:r>
      <w:r w:rsidRPr="00CD1E32">
        <w:rPr>
          <w:rFonts w:ascii="Tahoma" w:hAnsi="Tahoma" w:cs="Tahoma"/>
          <w:sz w:val="21"/>
          <w:szCs w:val="21"/>
        </w:rPr>
        <w:t xml:space="preserve"> should continue to receive allocated </w:t>
      </w:r>
      <w:r w:rsidR="00CD1E32" w:rsidRPr="00CD1E32">
        <w:rPr>
          <w:rFonts w:ascii="Tahoma" w:hAnsi="Tahoma" w:cs="Tahoma"/>
          <w:sz w:val="21"/>
          <w:szCs w:val="21"/>
        </w:rPr>
        <w:t>outside agency support remotely</w:t>
      </w:r>
      <w:r w:rsidRPr="00CD1E32">
        <w:rPr>
          <w:rFonts w:ascii="Tahoma" w:hAnsi="Tahoma" w:cs="Tahoma"/>
          <w:sz w:val="21"/>
          <w:szCs w:val="21"/>
        </w:rPr>
        <w:t xml:space="preserve"> where appropriate and possible (provided by agencies) and time will need to be allocated to co-ordinating this work also.</w:t>
      </w:r>
    </w:p>
    <w:p w14:paraId="3D980F09" w14:textId="77777777" w:rsidR="00BE173F" w:rsidRPr="00CD1E32" w:rsidRDefault="00CD1E32" w:rsidP="00CD1E32">
      <w:pPr>
        <w:pStyle w:val="Heading2"/>
        <w:ind w:left="0" w:hanging="2"/>
        <w:rPr>
          <w:rFonts w:ascii="Tahoma" w:hAnsi="Tahoma" w:cs="Tahoma"/>
          <w:sz w:val="21"/>
          <w:szCs w:val="21"/>
        </w:rPr>
      </w:pPr>
      <w:r>
        <w:rPr>
          <w:rFonts w:ascii="Tahoma" w:hAnsi="Tahoma" w:cs="Tahoma"/>
          <w:sz w:val="21"/>
          <w:szCs w:val="21"/>
        </w:rPr>
        <w:t>Who to C</w:t>
      </w:r>
      <w:r w:rsidR="00BE173F" w:rsidRPr="00CD1E32">
        <w:rPr>
          <w:rFonts w:ascii="Tahoma" w:hAnsi="Tahoma" w:cs="Tahoma"/>
          <w:sz w:val="21"/>
          <w:szCs w:val="21"/>
        </w:rPr>
        <w:t>ontact</w:t>
      </w:r>
    </w:p>
    <w:p w14:paraId="0D859734" w14:textId="77777777" w:rsidR="00BE173F" w:rsidRDefault="00BE173F" w:rsidP="00BE173F">
      <w:pPr>
        <w:ind w:left="0" w:hanging="2"/>
        <w:rPr>
          <w:rFonts w:ascii="Tahoma" w:hAnsi="Tahoma" w:cs="Tahoma"/>
          <w:sz w:val="21"/>
          <w:szCs w:val="21"/>
        </w:rPr>
      </w:pPr>
      <w:r w:rsidRPr="00CD1E32">
        <w:rPr>
          <w:rFonts w:ascii="Tahoma" w:hAnsi="Tahoma" w:cs="Tahoma"/>
          <w:sz w:val="21"/>
          <w:szCs w:val="21"/>
        </w:rPr>
        <w:t>If you have any questions or concerns about ble</w:t>
      </w:r>
      <w:r w:rsidR="00CD1E32">
        <w:rPr>
          <w:rFonts w:ascii="Tahoma" w:hAnsi="Tahoma" w:cs="Tahoma"/>
          <w:sz w:val="21"/>
          <w:szCs w:val="21"/>
        </w:rPr>
        <w:t>nded education, please contact your class teacher in the first instance or the Head Teacher thereafter.</w:t>
      </w:r>
    </w:p>
    <w:p w14:paraId="59064B94" w14:textId="77777777" w:rsidR="00CD1E32" w:rsidRDefault="00CD1E32" w:rsidP="00BE173F">
      <w:pPr>
        <w:ind w:left="0" w:hanging="2"/>
        <w:rPr>
          <w:rFonts w:ascii="Tahoma" w:hAnsi="Tahoma" w:cs="Tahoma"/>
          <w:sz w:val="21"/>
          <w:szCs w:val="21"/>
        </w:rPr>
      </w:pPr>
    </w:p>
    <w:p w14:paraId="618E549D" w14:textId="77777777" w:rsidR="00CD1E32" w:rsidRDefault="00CD1E32" w:rsidP="00BE173F">
      <w:pPr>
        <w:ind w:left="0" w:hanging="2"/>
        <w:rPr>
          <w:rFonts w:ascii="Tahoma" w:hAnsi="Tahoma" w:cs="Tahoma"/>
          <w:sz w:val="21"/>
          <w:szCs w:val="21"/>
        </w:rPr>
      </w:pPr>
      <w:r>
        <w:rPr>
          <w:rFonts w:ascii="Tahoma" w:hAnsi="Tahoma" w:cs="Tahoma"/>
          <w:sz w:val="21"/>
          <w:szCs w:val="21"/>
        </w:rPr>
        <w:tab/>
      </w:r>
      <w:r>
        <w:rPr>
          <w:rFonts w:ascii="Tahoma" w:hAnsi="Tahoma" w:cs="Tahoma"/>
          <w:sz w:val="21"/>
          <w:szCs w:val="21"/>
        </w:rPr>
        <w:tab/>
      </w:r>
      <w:hyperlink r:id="rId9" w:history="1">
        <w:r w:rsidRPr="001A305F">
          <w:rPr>
            <w:rStyle w:val="Hyperlink"/>
            <w:rFonts w:ascii="Tahoma" w:hAnsi="Tahoma" w:cs="Tahoma"/>
            <w:sz w:val="21"/>
            <w:szCs w:val="21"/>
          </w:rPr>
          <w:t>Class1@waddingham.lincs.sch.uk</w:t>
        </w:r>
      </w:hyperlink>
      <w:r>
        <w:rPr>
          <w:rFonts w:ascii="Tahoma" w:hAnsi="Tahoma" w:cs="Tahoma"/>
          <w:sz w:val="21"/>
          <w:szCs w:val="21"/>
        </w:rPr>
        <w:t xml:space="preserve"> – Class 1</w:t>
      </w:r>
    </w:p>
    <w:p w14:paraId="2C5101CC" w14:textId="77777777" w:rsidR="00CD1E32" w:rsidRDefault="00CD1E32" w:rsidP="00BE173F">
      <w:pPr>
        <w:ind w:left="0" w:hanging="2"/>
        <w:rPr>
          <w:rFonts w:ascii="Tahoma" w:hAnsi="Tahoma" w:cs="Tahoma"/>
          <w:sz w:val="21"/>
          <w:szCs w:val="21"/>
        </w:rPr>
      </w:pPr>
      <w:r>
        <w:rPr>
          <w:rFonts w:ascii="Tahoma" w:hAnsi="Tahoma" w:cs="Tahoma"/>
          <w:sz w:val="21"/>
          <w:szCs w:val="21"/>
        </w:rPr>
        <w:tab/>
      </w:r>
      <w:r>
        <w:rPr>
          <w:rFonts w:ascii="Tahoma" w:hAnsi="Tahoma" w:cs="Tahoma"/>
          <w:sz w:val="21"/>
          <w:szCs w:val="21"/>
        </w:rPr>
        <w:tab/>
      </w:r>
      <w:hyperlink r:id="rId10" w:history="1">
        <w:r w:rsidRPr="001A305F">
          <w:rPr>
            <w:rStyle w:val="Hyperlink"/>
            <w:rFonts w:ascii="Tahoma" w:hAnsi="Tahoma" w:cs="Tahoma"/>
            <w:sz w:val="21"/>
            <w:szCs w:val="21"/>
          </w:rPr>
          <w:t>Class2@waddingham.lincs.sch.uk</w:t>
        </w:r>
      </w:hyperlink>
      <w:r>
        <w:rPr>
          <w:rFonts w:ascii="Tahoma" w:hAnsi="Tahoma" w:cs="Tahoma"/>
          <w:sz w:val="21"/>
          <w:szCs w:val="21"/>
        </w:rPr>
        <w:t xml:space="preserve"> – Class 2</w:t>
      </w:r>
    </w:p>
    <w:p w14:paraId="3ABEC521" w14:textId="77777777" w:rsidR="00CD1E32" w:rsidRDefault="00CD1E32" w:rsidP="00BE173F">
      <w:pPr>
        <w:ind w:left="0" w:hanging="2"/>
        <w:rPr>
          <w:rFonts w:ascii="Tahoma" w:hAnsi="Tahoma" w:cs="Tahoma"/>
          <w:sz w:val="21"/>
          <w:szCs w:val="21"/>
        </w:rPr>
      </w:pPr>
      <w:r>
        <w:rPr>
          <w:rFonts w:ascii="Tahoma" w:hAnsi="Tahoma" w:cs="Tahoma"/>
          <w:sz w:val="21"/>
          <w:szCs w:val="21"/>
        </w:rPr>
        <w:tab/>
      </w:r>
      <w:r>
        <w:rPr>
          <w:rFonts w:ascii="Tahoma" w:hAnsi="Tahoma" w:cs="Tahoma"/>
          <w:sz w:val="21"/>
          <w:szCs w:val="21"/>
        </w:rPr>
        <w:tab/>
      </w:r>
      <w:hyperlink r:id="rId11" w:history="1">
        <w:r w:rsidRPr="001A305F">
          <w:rPr>
            <w:rStyle w:val="Hyperlink"/>
            <w:rFonts w:ascii="Tahoma" w:hAnsi="Tahoma" w:cs="Tahoma"/>
            <w:sz w:val="21"/>
            <w:szCs w:val="21"/>
          </w:rPr>
          <w:t>Class3@waddingham.lincs.sch.uk</w:t>
        </w:r>
      </w:hyperlink>
      <w:r>
        <w:rPr>
          <w:rFonts w:ascii="Tahoma" w:hAnsi="Tahoma" w:cs="Tahoma"/>
          <w:sz w:val="21"/>
          <w:szCs w:val="21"/>
        </w:rPr>
        <w:t xml:space="preserve"> – Class 3</w:t>
      </w:r>
    </w:p>
    <w:p w14:paraId="439D4A8B" w14:textId="77777777" w:rsidR="00CD1E32" w:rsidRDefault="00CD1E32" w:rsidP="00BE173F">
      <w:pPr>
        <w:ind w:left="0" w:hanging="2"/>
        <w:rPr>
          <w:rFonts w:ascii="Tahoma" w:hAnsi="Tahoma" w:cs="Tahoma"/>
          <w:sz w:val="21"/>
          <w:szCs w:val="21"/>
        </w:rPr>
      </w:pPr>
    </w:p>
    <w:p w14:paraId="0441A23F" w14:textId="77777777" w:rsidR="00CD1E32" w:rsidRDefault="00CD1E32" w:rsidP="00CD1E32">
      <w:pPr>
        <w:ind w:leftChars="0" w:left="0" w:firstLineChars="0" w:firstLine="720"/>
        <w:rPr>
          <w:rFonts w:ascii="Tahoma" w:hAnsi="Tahoma" w:cs="Tahoma"/>
          <w:sz w:val="21"/>
          <w:szCs w:val="21"/>
        </w:rPr>
      </w:pPr>
      <w:r>
        <w:rPr>
          <w:rFonts w:ascii="Tahoma" w:hAnsi="Tahoma" w:cs="Tahoma"/>
          <w:sz w:val="21"/>
          <w:szCs w:val="21"/>
        </w:rPr>
        <w:t xml:space="preserve">Or </w:t>
      </w:r>
      <w:hyperlink r:id="rId12" w:history="1">
        <w:r w:rsidRPr="001A305F">
          <w:rPr>
            <w:rStyle w:val="Hyperlink"/>
            <w:rFonts w:ascii="Tahoma" w:hAnsi="Tahoma" w:cs="Tahoma"/>
            <w:sz w:val="21"/>
            <w:szCs w:val="21"/>
          </w:rPr>
          <w:t>enquiries@waddinghham.lincs.sch.uk</w:t>
        </w:r>
      </w:hyperlink>
      <w:r>
        <w:rPr>
          <w:rFonts w:ascii="Tahoma" w:hAnsi="Tahoma" w:cs="Tahoma"/>
          <w:sz w:val="21"/>
          <w:szCs w:val="21"/>
        </w:rPr>
        <w:t xml:space="preserve"> </w:t>
      </w:r>
    </w:p>
    <w:p w14:paraId="64FA0601" w14:textId="77777777" w:rsidR="00CD1E32" w:rsidRDefault="00CD1E32" w:rsidP="00CD1E32">
      <w:pPr>
        <w:ind w:leftChars="0" w:left="0" w:firstLineChars="0" w:firstLine="0"/>
      </w:pPr>
    </w:p>
    <w:p w14:paraId="66C53A44" w14:textId="77777777" w:rsidR="00CD1E32" w:rsidRDefault="00CD1E32" w:rsidP="00BE173F">
      <w:pPr>
        <w:ind w:left="0" w:hanging="2"/>
      </w:pPr>
    </w:p>
    <w:p w14:paraId="37591DBE" w14:textId="77777777" w:rsidR="00CD1E32" w:rsidRPr="00CD1E32" w:rsidRDefault="00BE173F" w:rsidP="00BE173F">
      <w:pPr>
        <w:ind w:left="0" w:hanging="2"/>
        <w:rPr>
          <w:rFonts w:ascii="Tahoma" w:hAnsi="Tahoma" w:cs="Tahoma"/>
          <w:sz w:val="21"/>
          <w:szCs w:val="21"/>
        </w:rPr>
      </w:pPr>
      <w:r w:rsidRPr="00CD1E32">
        <w:rPr>
          <w:rFonts w:ascii="Tahoma" w:hAnsi="Tahoma" w:cs="Tahoma"/>
          <w:sz w:val="21"/>
          <w:szCs w:val="21"/>
        </w:rPr>
        <w:t xml:space="preserve">If any </w:t>
      </w:r>
      <w:r w:rsidR="00CD1E32" w:rsidRPr="00CD1E32">
        <w:rPr>
          <w:rFonts w:ascii="Tahoma" w:hAnsi="Tahoma" w:cs="Tahoma"/>
          <w:sz w:val="21"/>
          <w:szCs w:val="21"/>
        </w:rPr>
        <w:t>child</w:t>
      </w:r>
      <w:r w:rsidRPr="00CD1E32">
        <w:rPr>
          <w:rFonts w:ascii="Tahoma" w:hAnsi="Tahoma" w:cs="Tahoma"/>
          <w:sz w:val="21"/>
          <w:szCs w:val="21"/>
        </w:rPr>
        <w:t xml:space="preserve"> has worries or concerns during this period of blended teaching then they should contact at the school or, alternatively, they can contact Childline via the following website: </w:t>
      </w:r>
    </w:p>
    <w:p w14:paraId="70D6D019" w14:textId="77777777" w:rsidR="00CD1E32" w:rsidRPr="00CD1E32" w:rsidRDefault="00CD1E32" w:rsidP="00BE173F">
      <w:pPr>
        <w:ind w:left="0" w:hanging="2"/>
        <w:rPr>
          <w:rFonts w:ascii="Tahoma" w:hAnsi="Tahoma" w:cs="Tahoma"/>
          <w:sz w:val="21"/>
          <w:szCs w:val="21"/>
        </w:rPr>
      </w:pPr>
    </w:p>
    <w:p w14:paraId="7BFA3342" w14:textId="77777777" w:rsidR="00BE173F" w:rsidRPr="00CD1E32" w:rsidRDefault="00BE173F" w:rsidP="00CD1E32">
      <w:pPr>
        <w:ind w:leftChars="0" w:left="0" w:firstLineChars="0" w:firstLine="720"/>
        <w:rPr>
          <w:rFonts w:ascii="Tahoma" w:hAnsi="Tahoma" w:cs="Tahoma"/>
          <w:sz w:val="21"/>
          <w:szCs w:val="21"/>
        </w:rPr>
      </w:pPr>
      <w:r w:rsidRPr="00CD1E32">
        <w:rPr>
          <w:rFonts w:ascii="Tahoma" w:hAnsi="Tahoma" w:cs="Tahoma"/>
          <w:sz w:val="21"/>
          <w:szCs w:val="21"/>
        </w:rPr>
        <w:t>https://www.childline.org.uk/get-support/contacting-childline/</w:t>
      </w:r>
    </w:p>
    <w:p w14:paraId="488D65A2" w14:textId="77777777" w:rsidR="00BE173F" w:rsidRPr="00CD1E32" w:rsidRDefault="00BE173F" w:rsidP="00BE173F">
      <w:pPr>
        <w:ind w:left="0" w:hanging="2"/>
        <w:rPr>
          <w:rFonts w:ascii="Tahoma" w:hAnsi="Tahoma" w:cs="Tahoma"/>
          <w:sz w:val="21"/>
          <w:szCs w:val="21"/>
        </w:rPr>
      </w:pPr>
    </w:p>
    <w:p w14:paraId="7380DF06" w14:textId="77777777" w:rsidR="00BE173F" w:rsidRPr="00CD1E32" w:rsidRDefault="00BE173F" w:rsidP="00BE173F">
      <w:pPr>
        <w:ind w:left="0" w:hanging="2"/>
        <w:rPr>
          <w:rFonts w:ascii="Tahoma" w:hAnsi="Tahoma" w:cs="Tahoma"/>
          <w:sz w:val="21"/>
          <w:szCs w:val="21"/>
        </w:rPr>
      </w:pPr>
      <w:r w:rsidRPr="00CD1E32">
        <w:rPr>
          <w:rFonts w:ascii="Tahoma" w:hAnsi="Tahoma" w:cs="Tahoma"/>
          <w:sz w:val="21"/>
          <w:szCs w:val="21"/>
        </w:rPr>
        <w:t xml:space="preserve">Communication between staff and children/families must be through the authorised school systems above and not through email, personal social media accounts, nor personal phones It should follow the usual rules outlined in the Staff Code of </w:t>
      </w:r>
      <w:r w:rsidR="00CD1E32">
        <w:rPr>
          <w:rFonts w:ascii="Tahoma" w:hAnsi="Tahoma" w:cs="Tahoma"/>
          <w:sz w:val="21"/>
          <w:szCs w:val="21"/>
        </w:rPr>
        <w:t>Conduct, Home School Agreement,</w:t>
      </w:r>
      <w:r w:rsidRPr="00CD1E32">
        <w:rPr>
          <w:rFonts w:ascii="Tahoma" w:hAnsi="Tahoma" w:cs="Tahoma"/>
          <w:sz w:val="21"/>
          <w:szCs w:val="21"/>
        </w:rPr>
        <w:t xml:space="preserve"> </w:t>
      </w:r>
      <w:r w:rsidR="00CD1E32">
        <w:rPr>
          <w:rFonts w:ascii="Tahoma" w:hAnsi="Tahoma" w:cs="Tahoma"/>
          <w:sz w:val="21"/>
          <w:szCs w:val="21"/>
        </w:rPr>
        <w:t>E-</w:t>
      </w:r>
      <w:r w:rsidRPr="00CD1E32">
        <w:rPr>
          <w:rFonts w:ascii="Tahoma" w:hAnsi="Tahoma" w:cs="Tahoma"/>
          <w:sz w:val="21"/>
          <w:szCs w:val="21"/>
        </w:rPr>
        <w:t>Safety Policy and Acceptable Use Agreements.</w:t>
      </w:r>
    </w:p>
    <w:p w14:paraId="31F8EDF4" w14:textId="77777777" w:rsidR="00BE173F" w:rsidRPr="00CD1E32" w:rsidRDefault="00CD1E32" w:rsidP="00CD1E32">
      <w:pPr>
        <w:pStyle w:val="Heading2"/>
        <w:ind w:left="0" w:hanging="2"/>
        <w:rPr>
          <w:rFonts w:ascii="Tahoma" w:hAnsi="Tahoma" w:cs="Tahoma"/>
          <w:sz w:val="21"/>
          <w:szCs w:val="21"/>
        </w:rPr>
      </w:pPr>
      <w:r w:rsidRPr="00CD1E32">
        <w:rPr>
          <w:rFonts w:ascii="Tahoma" w:hAnsi="Tahoma" w:cs="Tahoma"/>
          <w:sz w:val="21"/>
          <w:szCs w:val="21"/>
        </w:rPr>
        <w:t>Safeguarding and Blended E</w:t>
      </w:r>
      <w:r w:rsidR="00BE173F" w:rsidRPr="00CD1E32">
        <w:rPr>
          <w:rFonts w:ascii="Tahoma" w:hAnsi="Tahoma" w:cs="Tahoma"/>
          <w:sz w:val="21"/>
          <w:szCs w:val="21"/>
        </w:rPr>
        <w:t>ducation</w:t>
      </w:r>
    </w:p>
    <w:p w14:paraId="35CD7E63" w14:textId="77777777" w:rsidR="00BE173F" w:rsidRDefault="00BE173F" w:rsidP="00BE173F">
      <w:pPr>
        <w:ind w:left="0" w:hanging="2"/>
        <w:rPr>
          <w:rFonts w:ascii="Tahoma" w:hAnsi="Tahoma" w:cs="Tahoma"/>
          <w:sz w:val="21"/>
          <w:szCs w:val="21"/>
        </w:rPr>
      </w:pPr>
      <w:r w:rsidRPr="00CD1E32">
        <w:rPr>
          <w:rFonts w:ascii="Tahoma" w:hAnsi="Tahoma" w:cs="Tahoma"/>
          <w:sz w:val="21"/>
          <w:szCs w:val="21"/>
        </w:rPr>
        <w:t>With the increased use of digital technologies that comes with blended education, safeguarding implications need careful consideration. Parents are advised to spend time speaking with their child(ren) about online safety and reminding them of the importance of reporting to an adult anything that makes them feel uncomfortable online. Please re</w:t>
      </w:r>
      <w:r w:rsidR="00CD1E32">
        <w:rPr>
          <w:rFonts w:ascii="Tahoma" w:hAnsi="Tahoma" w:cs="Tahoma"/>
          <w:sz w:val="21"/>
          <w:szCs w:val="21"/>
        </w:rPr>
        <w:t>fer to the E-</w:t>
      </w:r>
      <w:r w:rsidRPr="00CD1E32">
        <w:rPr>
          <w:rFonts w:ascii="Tahoma" w:hAnsi="Tahoma" w:cs="Tahoma"/>
          <w:sz w:val="21"/>
          <w:szCs w:val="21"/>
        </w:rPr>
        <w:t>Safety Policy for further information.</w:t>
      </w:r>
    </w:p>
    <w:p w14:paraId="27766027" w14:textId="77777777" w:rsidR="00CD1E32" w:rsidRPr="00CD1E32" w:rsidRDefault="00CD1E32" w:rsidP="00BE173F">
      <w:pPr>
        <w:ind w:left="0" w:hanging="2"/>
        <w:rPr>
          <w:rFonts w:ascii="Tahoma" w:hAnsi="Tahoma" w:cs="Tahoma"/>
          <w:sz w:val="21"/>
          <w:szCs w:val="21"/>
        </w:rPr>
      </w:pPr>
    </w:p>
    <w:p w14:paraId="035376E3" w14:textId="77777777" w:rsidR="00BE173F" w:rsidRDefault="00BE173F" w:rsidP="00BE173F">
      <w:pPr>
        <w:ind w:left="0" w:hanging="2"/>
        <w:rPr>
          <w:rFonts w:ascii="Tahoma" w:hAnsi="Tahoma" w:cs="Tahoma"/>
          <w:sz w:val="21"/>
          <w:szCs w:val="21"/>
        </w:rPr>
      </w:pPr>
      <w:r w:rsidRPr="00CD1E32">
        <w:rPr>
          <w:rFonts w:ascii="Tahoma" w:hAnsi="Tahoma" w:cs="Tahoma"/>
          <w:sz w:val="21"/>
          <w:szCs w:val="21"/>
        </w:rPr>
        <w:t xml:space="preserve">While we will be doing our best to ensure links shared are appropriate, there may be tailored advertising which displays differently in your household or other changes beyond our control. If parents or </w:t>
      </w:r>
      <w:r w:rsidR="00CD1E32" w:rsidRPr="00CD1E32">
        <w:rPr>
          <w:rFonts w:ascii="Tahoma" w:hAnsi="Tahoma" w:cs="Tahoma"/>
          <w:sz w:val="21"/>
          <w:szCs w:val="21"/>
        </w:rPr>
        <w:t>children</w:t>
      </w:r>
      <w:r w:rsidRPr="00CD1E32">
        <w:rPr>
          <w:rFonts w:ascii="Tahoma" w:hAnsi="Tahoma" w:cs="Tahoma"/>
          <w:sz w:val="21"/>
          <w:szCs w:val="21"/>
        </w:rPr>
        <w:t xml:space="preserve"> have any concerns over any online content related to the school </w:t>
      </w:r>
      <w:r w:rsidR="00CD1E32">
        <w:rPr>
          <w:rFonts w:ascii="Tahoma" w:hAnsi="Tahoma" w:cs="Tahoma"/>
          <w:sz w:val="21"/>
          <w:szCs w:val="21"/>
        </w:rPr>
        <w:t xml:space="preserve"> they can contact the school </w:t>
      </w:r>
      <w:hyperlink r:id="rId13" w:history="1">
        <w:r w:rsidR="00CD1E32" w:rsidRPr="001A305F">
          <w:rPr>
            <w:rStyle w:val="Hyperlink"/>
            <w:rFonts w:ascii="Tahoma" w:hAnsi="Tahoma" w:cs="Tahoma"/>
            <w:sz w:val="21"/>
            <w:szCs w:val="21"/>
          </w:rPr>
          <w:t>enquiries@waddingham.lincs.sch.uk</w:t>
        </w:r>
      </w:hyperlink>
    </w:p>
    <w:p w14:paraId="34049737" w14:textId="77777777" w:rsidR="00CD1E32" w:rsidRPr="00CD1E32" w:rsidRDefault="00CD1E32" w:rsidP="00BE173F">
      <w:pPr>
        <w:ind w:left="0" w:hanging="2"/>
        <w:rPr>
          <w:rFonts w:ascii="Tahoma" w:hAnsi="Tahoma" w:cs="Tahoma"/>
          <w:sz w:val="21"/>
          <w:szCs w:val="21"/>
        </w:rPr>
      </w:pPr>
    </w:p>
    <w:p w14:paraId="2F29EE07" w14:textId="77777777" w:rsidR="00BE173F" w:rsidRPr="00CD1E32" w:rsidRDefault="00BE173F" w:rsidP="00BE173F">
      <w:pPr>
        <w:ind w:left="0" w:hanging="2"/>
        <w:rPr>
          <w:rFonts w:ascii="Tahoma" w:hAnsi="Tahoma" w:cs="Tahoma"/>
          <w:sz w:val="21"/>
          <w:szCs w:val="21"/>
        </w:rPr>
      </w:pPr>
      <w:r w:rsidRPr="00CD1E32">
        <w:rPr>
          <w:rFonts w:ascii="Tahoma" w:hAnsi="Tahoma" w:cs="Tahoma"/>
          <w:sz w:val="21"/>
          <w:szCs w:val="21"/>
        </w:rPr>
        <w:t xml:space="preserve">If parents have any safeguarding concerns that need discussing, they should contact </w:t>
      </w:r>
      <w:r w:rsidR="00CD1E32">
        <w:rPr>
          <w:rFonts w:ascii="Tahoma" w:hAnsi="Tahoma" w:cs="Tahoma"/>
          <w:sz w:val="21"/>
          <w:szCs w:val="21"/>
        </w:rPr>
        <w:t>Designated Safeguarding Lead or Deputy Designated Safeguarding Lead</w:t>
      </w:r>
      <w:r w:rsidRPr="00CD1E32">
        <w:rPr>
          <w:rFonts w:ascii="Tahoma" w:hAnsi="Tahoma" w:cs="Tahoma"/>
          <w:sz w:val="21"/>
          <w:szCs w:val="21"/>
        </w:rPr>
        <w:t>. Staff should continue to be vigilant at this time and follow our usual Online Safety for Staff and Child Protection and Safeguarding Policy and procedures.</w:t>
      </w:r>
    </w:p>
    <w:p w14:paraId="769D533D" w14:textId="77777777" w:rsidR="00BE173F" w:rsidRPr="00CD1E32" w:rsidRDefault="00CD1E32" w:rsidP="00BE173F">
      <w:pPr>
        <w:pStyle w:val="Heading2"/>
        <w:ind w:left="0" w:hanging="2"/>
        <w:rPr>
          <w:rFonts w:ascii="Tahoma" w:hAnsi="Tahoma" w:cs="Tahoma"/>
          <w:sz w:val="21"/>
          <w:szCs w:val="21"/>
        </w:rPr>
      </w:pPr>
      <w:r w:rsidRPr="00CD1E32">
        <w:rPr>
          <w:rFonts w:ascii="Tahoma" w:hAnsi="Tahoma" w:cs="Tahoma"/>
          <w:sz w:val="21"/>
          <w:szCs w:val="21"/>
        </w:rPr>
        <w:lastRenderedPageBreak/>
        <w:t>Data P</w:t>
      </w:r>
      <w:r w:rsidR="00BE173F" w:rsidRPr="00CD1E32">
        <w:rPr>
          <w:rFonts w:ascii="Tahoma" w:hAnsi="Tahoma" w:cs="Tahoma"/>
          <w:sz w:val="21"/>
          <w:szCs w:val="21"/>
        </w:rPr>
        <w:t>rotection</w:t>
      </w:r>
    </w:p>
    <w:p w14:paraId="0C8F3D0E" w14:textId="77777777" w:rsidR="00BE173F" w:rsidRPr="00CD1E32" w:rsidRDefault="00BE173F" w:rsidP="00CD1E32">
      <w:pPr>
        <w:pStyle w:val="Heading2"/>
        <w:ind w:left="0" w:hanging="2"/>
        <w:textDirection w:val="lrTb"/>
        <w:rPr>
          <w:rFonts w:ascii="Tahoma" w:hAnsi="Tahoma" w:cs="Tahoma"/>
          <w:sz w:val="21"/>
          <w:szCs w:val="21"/>
        </w:rPr>
      </w:pPr>
      <w:r w:rsidRPr="00CD1E32">
        <w:rPr>
          <w:rFonts w:ascii="Tahoma" w:hAnsi="Tahoma" w:cs="Tahoma"/>
          <w:sz w:val="21"/>
          <w:szCs w:val="21"/>
        </w:rPr>
        <w:t>Accessing personal data</w:t>
      </w:r>
    </w:p>
    <w:p w14:paraId="6E25F928" w14:textId="77777777" w:rsidR="00BE173F" w:rsidRPr="00CD1E32" w:rsidRDefault="00BE173F" w:rsidP="00BE173F">
      <w:pPr>
        <w:ind w:left="0" w:hanging="2"/>
        <w:rPr>
          <w:rFonts w:ascii="Tahoma" w:hAnsi="Tahoma" w:cs="Tahoma"/>
          <w:sz w:val="21"/>
          <w:szCs w:val="21"/>
        </w:rPr>
      </w:pPr>
      <w:r w:rsidRPr="00CD1E32">
        <w:rPr>
          <w:rFonts w:ascii="Tahoma" w:hAnsi="Tahoma" w:cs="Tahoma"/>
          <w:sz w:val="21"/>
          <w:szCs w:val="21"/>
        </w:rPr>
        <w:t>When accessing personal data for blended education purposes, all staff members will</w:t>
      </w:r>
      <w:r w:rsidR="00CD1E32">
        <w:rPr>
          <w:rFonts w:ascii="Tahoma" w:hAnsi="Tahoma" w:cs="Tahoma"/>
          <w:sz w:val="21"/>
          <w:szCs w:val="21"/>
        </w:rPr>
        <w:t xml:space="preserve"> explain</w:t>
      </w:r>
      <w:r w:rsidRPr="00CD1E32">
        <w:rPr>
          <w:rFonts w:ascii="Tahoma" w:hAnsi="Tahoma" w:cs="Tahoma"/>
          <w:sz w:val="21"/>
          <w:szCs w:val="21"/>
        </w:rPr>
        <w:t>:</w:t>
      </w:r>
    </w:p>
    <w:p w14:paraId="41D460C7" w14:textId="77777777" w:rsidR="00BE173F" w:rsidRPr="00CD1E32" w:rsidRDefault="00BE173F" w:rsidP="00BE173F">
      <w:pPr>
        <w:ind w:left="0" w:hanging="2"/>
        <w:rPr>
          <w:rFonts w:ascii="Tahoma" w:hAnsi="Tahoma" w:cs="Tahoma"/>
          <w:sz w:val="21"/>
          <w:szCs w:val="21"/>
        </w:rPr>
      </w:pPr>
    </w:p>
    <w:p w14:paraId="0B9185D7" w14:textId="77777777" w:rsidR="00BE173F" w:rsidRPr="00CD1E32" w:rsidRDefault="00BE173F" w:rsidP="00CD1E32">
      <w:pPr>
        <w:pStyle w:val="ListParagraph"/>
        <w:numPr>
          <w:ilvl w:val="0"/>
          <w:numId w:val="25"/>
        </w:numPr>
        <w:ind w:leftChars="0" w:left="1134" w:firstLineChars="0" w:hanging="776"/>
        <w:textDirection w:val="lrTb"/>
        <w:rPr>
          <w:rFonts w:ascii="Tahoma" w:hAnsi="Tahoma" w:cs="Tahoma"/>
          <w:sz w:val="21"/>
          <w:szCs w:val="21"/>
        </w:rPr>
      </w:pPr>
      <w:r w:rsidRPr="00CD1E32">
        <w:rPr>
          <w:rFonts w:ascii="Tahoma" w:hAnsi="Tahoma" w:cs="Tahoma"/>
          <w:sz w:val="21"/>
          <w:szCs w:val="21"/>
        </w:rPr>
        <w:t>How they can access the data, such as on a secure cloud service or a server in your IT network.</w:t>
      </w:r>
    </w:p>
    <w:p w14:paraId="68C850E2" w14:textId="77777777" w:rsidR="00BE173F" w:rsidRPr="00CD1E32" w:rsidRDefault="00BE173F" w:rsidP="00CD1E32">
      <w:pPr>
        <w:pStyle w:val="ListParagraph"/>
        <w:numPr>
          <w:ilvl w:val="0"/>
          <w:numId w:val="25"/>
        </w:numPr>
        <w:ind w:leftChars="0" w:left="1134" w:firstLineChars="0" w:hanging="776"/>
        <w:textDirection w:val="lrTb"/>
        <w:rPr>
          <w:rFonts w:ascii="Tahoma" w:hAnsi="Tahoma" w:cs="Tahoma"/>
          <w:sz w:val="21"/>
          <w:szCs w:val="21"/>
        </w:rPr>
      </w:pPr>
      <w:r w:rsidRPr="00CD1E32">
        <w:rPr>
          <w:rFonts w:ascii="Tahoma" w:hAnsi="Tahoma" w:cs="Tahoma"/>
          <w:sz w:val="21"/>
          <w:szCs w:val="21"/>
        </w:rPr>
        <w:t>Which devices they should use to access the data – if you’ve provided devices, such as laptops, make staff use these rather than their own personal devices.</w:t>
      </w:r>
    </w:p>
    <w:p w14:paraId="67D3EEC0" w14:textId="77777777" w:rsidR="00BE173F" w:rsidRPr="00CD1E32" w:rsidRDefault="00BE173F" w:rsidP="00CD1E32">
      <w:pPr>
        <w:pStyle w:val="ListParagraph"/>
        <w:numPr>
          <w:ilvl w:val="0"/>
          <w:numId w:val="25"/>
        </w:numPr>
        <w:ind w:leftChars="0" w:left="1134" w:firstLineChars="0" w:hanging="776"/>
        <w:textDirection w:val="lrTb"/>
        <w:rPr>
          <w:rFonts w:ascii="Tahoma" w:hAnsi="Tahoma" w:cs="Tahoma"/>
          <w:sz w:val="21"/>
          <w:szCs w:val="21"/>
        </w:rPr>
      </w:pPr>
      <w:r w:rsidRPr="00CD1E32">
        <w:rPr>
          <w:rFonts w:ascii="Tahoma" w:hAnsi="Tahoma" w:cs="Tahoma"/>
          <w:sz w:val="21"/>
          <w:szCs w:val="21"/>
        </w:rPr>
        <w:t xml:space="preserve">Follow the Acceptable Use Agreement and the </w:t>
      </w:r>
      <w:r w:rsidR="00CD1E32">
        <w:rPr>
          <w:rFonts w:ascii="Tahoma" w:hAnsi="Tahoma" w:cs="Tahoma"/>
          <w:sz w:val="21"/>
          <w:szCs w:val="21"/>
        </w:rPr>
        <w:t>E-</w:t>
      </w:r>
      <w:r w:rsidRPr="00CD1E32">
        <w:rPr>
          <w:rFonts w:ascii="Tahoma" w:hAnsi="Tahoma" w:cs="Tahoma"/>
          <w:sz w:val="21"/>
          <w:szCs w:val="21"/>
        </w:rPr>
        <w:t>Safety policy for staff.</w:t>
      </w:r>
    </w:p>
    <w:p w14:paraId="487B373B" w14:textId="77777777" w:rsidR="00BE173F" w:rsidRPr="00CD1E32" w:rsidRDefault="00BE173F" w:rsidP="00BE173F">
      <w:pPr>
        <w:pStyle w:val="Subheading"/>
        <w:ind w:hanging="2"/>
        <w:rPr>
          <w:rFonts w:ascii="Tahoma" w:eastAsia="Times New Roman" w:hAnsi="Tahoma" w:cs="Tahoma"/>
          <w:color w:val="auto"/>
          <w:position w:val="-1"/>
          <w:sz w:val="21"/>
          <w:szCs w:val="21"/>
        </w:rPr>
      </w:pPr>
      <w:r w:rsidRPr="00CD1E32">
        <w:rPr>
          <w:rFonts w:ascii="Tahoma" w:eastAsia="Times New Roman" w:hAnsi="Tahoma" w:cs="Tahoma"/>
          <w:color w:val="auto"/>
          <w:position w:val="-1"/>
          <w:sz w:val="21"/>
          <w:szCs w:val="21"/>
        </w:rPr>
        <w:t>Processing personal data</w:t>
      </w:r>
    </w:p>
    <w:p w14:paraId="3A02B976" w14:textId="77777777" w:rsidR="00BE173F" w:rsidRPr="00CD1E32" w:rsidRDefault="00BE173F" w:rsidP="00CD1E32">
      <w:pPr>
        <w:pStyle w:val="ListParagraph"/>
        <w:numPr>
          <w:ilvl w:val="0"/>
          <w:numId w:val="25"/>
        </w:numPr>
        <w:ind w:leftChars="0" w:left="1134" w:firstLineChars="0" w:hanging="776"/>
        <w:rPr>
          <w:rFonts w:ascii="Tahoma" w:hAnsi="Tahoma" w:cs="Tahoma"/>
          <w:sz w:val="21"/>
          <w:szCs w:val="21"/>
        </w:rPr>
      </w:pPr>
      <w:r w:rsidRPr="00CD1E32">
        <w:rPr>
          <w:rFonts w:ascii="Tahoma" w:hAnsi="Tahoma" w:cs="Tahoma"/>
          <w:sz w:val="21"/>
          <w:szCs w:val="21"/>
        </w:rPr>
        <w:t>Staff members may need to collect and</w:t>
      </w:r>
      <w:r w:rsidR="00CD1E32">
        <w:rPr>
          <w:rFonts w:ascii="Tahoma" w:hAnsi="Tahoma" w:cs="Tahoma"/>
          <w:sz w:val="21"/>
          <w:szCs w:val="21"/>
        </w:rPr>
        <w:t>/or share personal data such as</w:t>
      </w:r>
      <w:r w:rsidRPr="00CD1E32">
        <w:rPr>
          <w:rFonts w:ascii="Tahoma" w:hAnsi="Tahoma" w:cs="Tahoma"/>
          <w:sz w:val="21"/>
          <w:szCs w:val="21"/>
        </w:rPr>
        <w:t xml:space="preserve"> such as email addresses</w:t>
      </w:r>
      <w:r w:rsidR="00CD1E32">
        <w:rPr>
          <w:rFonts w:ascii="Tahoma" w:hAnsi="Tahoma" w:cs="Tahoma"/>
          <w:sz w:val="21"/>
          <w:szCs w:val="21"/>
        </w:rPr>
        <w:t xml:space="preserve"> </w:t>
      </w:r>
      <w:r w:rsidRPr="00CD1E32">
        <w:rPr>
          <w:rFonts w:ascii="Tahoma" w:hAnsi="Tahoma" w:cs="Tahoma"/>
          <w:sz w:val="21"/>
          <w:szCs w:val="21"/>
        </w:rPr>
        <w:t>as part of the blended education system. As long as this processing is necessary for the school’s official functions, individuals won’t need to give permission for this to happen.</w:t>
      </w:r>
    </w:p>
    <w:p w14:paraId="1591B458" w14:textId="77777777" w:rsidR="00BE173F" w:rsidRDefault="00BE173F" w:rsidP="00CD1E32">
      <w:pPr>
        <w:pStyle w:val="ListParagraph"/>
        <w:numPr>
          <w:ilvl w:val="0"/>
          <w:numId w:val="25"/>
        </w:numPr>
        <w:ind w:leftChars="0" w:left="1134" w:firstLineChars="0" w:hanging="776"/>
        <w:rPr>
          <w:rFonts w:ascii="Tahoma" w:hAnsi="Tahoma" w:cs="Tahoma"/>
          <w:sz w:val="21"/>
          <w:szCs w:val="21"/>
        </w:rPr>
      </w:pPr>
      <w:r w:rsidRPr="00CD1E32">
        <w:rPr>
          <w:rFonts w:ascii="Tahoma" w:hAnsi="Tahoma" w:cs="Tahoma"/>
          <w:sz w:val="21"/>
          <w:szCs w:val="21"/>
        </w:rPr>
        <w:t>Staff will only collect and/or share as little personal data as possible online.</w:t>
      </w:r>
    </w:p>
    <w:p w14:paraId="11C04A98" w14:textId="77777777" w:rsidR="00CD1E32" w:rsidRPr="00CD1E32" w:rsidRDefault="00CD1E32" w:rsidP="00CD1E32">
      <w:pPr>
        <w:ind w:leftChars="0" w:left="358" w:firstLineChars="0" w:firstLine="0"/>
        <w:rPr>
          <w:rFonts w:ascii="Tahoma" w:hAnsi="Tahoma" w:cs="Tahoma"/>
          <w:sz w:val="21"/>
          <w:szCs w:val="21"/>
        </w:rPr>
      </w:pPr>
    </w:p>
    <w:p w14:paraId="18FA6CA8" w14:textId="77777777" w:rsidR="00BE173F" w:rsidRPr="00CD1E32" w:rsidRDefault="00BE173F" w:rsidP="00CD1E32">
      <w:pPr>
        <w:ind w:leftChars="0" w:left="0" w:firstLineChars="0" w:firstLine="0"/>
        <w:textDirection w:val="lrTb"/>
        <w:rPr>
          <w:rFonts w:ascii="Tahoma" w:hAnsi="Tahoma" w:cs="Tahoma"/>
          <w:b/>
          <w:sz w:val="21"/>
          <w:szCs w:val="21"/>
        </w:rPr>
      </w:pPr>
      <w:r w:rsidRPr="00CD1E32">
        <w:rPr>
          <w:rFonts w:ascii="Tahoma" w:hAnsi="Tahoma" w:cs="Tahoma"/>
          <w:b/>
          <w:sz w:val="21"/>
          <w:szCs w:val="21"/>
        </w:rPr>
        <w:t>Keeping devices secure</w:t>
      </w:r>
    </w:p>
    <w:p w14:paraId="5A272ECA" w14:textId="77777777" w:rsidR="00BE173F" w:rsidRDefault="00BE173F" w:rsidP="00BE173F">
      <w:pPr>
        <w:ind w:left="0" w:hanging="2"/>
        <w:rPr>
          <w:rFonts w:ascii="Tahoma" w:hAnsi="Tahoma" w:cs="Tahoma"/>
          <w:sz w:val="21"/>
          <w:szCs w:val="21"/>
        </w:rPr>
      </w:pPr>
      <w:r w:rsidRPr="00CD1E32">
        <w:rPr>
          <w:rFonts w:ascii="Tahoma" w:hAnsi="Tahoma" w:cs="Tahoma"/>
          <w:sz w:val="21"/>
          <w:szCs w:val="21"/>
        </w:rPr>
        <w:t>All staff members are expected to take appropriate steps to ensure their devices remain secure. This includes, but is not limited to:</w:t>
      </w:r>
    </w:p>
    <w:p w14:paraId="2C3AD958" w14:textId="77777777" w:rsidR="00CD1E32" w:rsidRPr="00CD1E32" w:rsidRDefault="00CD1E32" w:rsidP="00BE173F">
      <w:pPr>
        <w:ind w:left="0" w:hanging="2"/>
        <w:rPr>
          <w:rFonts w:ascii="Tahoma" w:hAnsi="Tahoma" w:cs="Tahoma"/>
          <w:sz w:val="21"/>
          <w:szCs w:val="21"/>
        </w:rPr>
      </w:pPr>
    </w:p>
    <w:p w14:paraId="68B0D644" w14:textId="77777777" w:rsidR="00BE173F" w:rsidRPr="00CD1E32" w:rsidRDefault="00BE173F" w:rsidP="00CD1E32">
      <w:pPr>
        <w:pStyle w:val="ListParagraph"/>
        <w:numPr>
          <w:ilvl w:val="0"/>
          <w:numId w:val="26"/>
        </w:numPr>
        <w:ind w:leftChars="0" w:left="1134" w:firstLineChars="0" w:hanging="425"/>
        <w:textDirection w:val="lrTb"/>
        <w:rPr>
          <w:rFonts w:ascii="Tahoma" w:hAnsi="Tahoma" w:cs="Tahoma"/>
          <w:sz w:val="21"/>
          <w:szCs w:val="21"/>
        </w:rPr>
      </w:pPr>
      <w:r w:rsidRPr="00CD1E32">
        <w:rPr>
          <w:rFonts w:ascii="Tahoma" w:hAnsi="Tahoma" w:cs="Tahoma"/>
          <w:sz w:val="21"/>
          <w:szCs w:val="21"/>
        </w:rPr>
        <w:t>Keeping the device password-protected – strong passwords are at least eight characters, with a combination of upper and lower-case letters, numbers and special characters (e.g. asterisk or currency symbol).</w:t>
      </w:r>
    </w:p>
    <w:p w14:paraId="6318CB9D" w14:textId="77777777" w:rsidR="00BE173F" w:rsidRPr="00CD1E32" w:rsidRDefault="00BE173F" w:rsidP="00CD1E32">
      <w:pPr>
        <w:pStyle w:val="ListParagraph"/>
        <w:numPr>
          <w:ilvl w:val="0"/>
          <w:numId w:val="26"/>
        </w:numPr>
        <w:ind w:leftChars="0" w:left="1134" w:firstLineChars="0" w:hanging="425"/>
        <w:textDirection w:val="lrTb"/>
        <w:rPr>
          <w:rFonts w:ascii="Tahoma" w:hAnsi="Tahoma" w:cs="Tahoma"/>
          <w:sz w:val="21"/>
          <w:szCs w:val="21"/>
        </w:rPr>
      </w:pPr>
      <w:r w:rsidRPr="00CD1E32">
        <w:rPr>
          <w:rFonts w:ascii="Tahoma" w:hAnsi="Tahoma" w:cs="Tahoma"/>
          <w:sz w:val="21"/>
          <w:szCs w:val="21"/>
        </w:rPr>
        <w:t>Ensuring the hard drive is encrypted – this means if the device is lost or stolen, no one can access the files stored on the hard drive by attaching it to a new device.</w:t>
      </w:r>
    </w:p>
    <w:p w14:paraId="494828DE" w14:textId="77777777" w:rsidR="00BE173F" w:rsidRPr="00CD1E32" w:rsidRDefault="00BE173F" w:rsidP="00CD1E32">
      <w:pPr>
        <w:pStyle w:val="ListParagraph"/>
        <w:numPr>
          <w:ilvl w:val="0"/>
          <w:numId w:val="26"/>
        </w:numPr>
        <w:ind w:leftChars="0" w:left="1134" w:firstLineChars="0" w:hanging="425"/>
        <w:textDirection w:val="lrTb"/>
        <w:rPr>
          <w:rFonts w:ascii="Tahoma" w:hAnsi="Tahoma" w:cs="Tahoma"/>
          <w:sz w:val="21"/>
          <w:szCs w:val="21"/>
        </w:rPr>
      </w:pPr>
      <w:r w:rsidRPr="00CD1E32">
        <w:rPr>
          <w:rFonts w:ascii="Tahoma" w:hAnsi="Tahoma" w:cs="Tahoma"/>
          <w:sz w:val="21"/>
          <w:szCs w:val="21"/>
        </w:rPr>
        <w:t>Making sure the device locks if left inactive for a period of time.</w:t>
      </w:r>
    </w:p>
    <w:p w14:paraId="70549686" w14:textId="77777777" w:rsidR="00BE173F" w:rsidRPr="00CD1E32" w:rsidRDefault="00BE173F" w:rsidP="00CD1E32">
      <w:pPr>
        <w:pStyle w:val="ListParagraph"/>
        <w:numPr>
          <w:ilvl w:val="0"/>
          <w:numId w:val="26"/>
        </w:numPr>
        <w:ind w:leftChars="0" w:left="1134" w:firstLineChars="0" w:hanging="425"/>
        <w:textDirection w:val="lrTb"/>
        <w:rPr>
          <w:rFonts w:ascii="Tahoma" w:hAnsi="Tahoma" w:cs="Tahoma"/>
          <w:sz w:val="21"/>
          <w:szCs w:val="21"/>
        </w:rPr>
      </w:pPr>
      <w:r w:rsidRPr="00CD1E32">
        <w:rPr>
          <w:rFonts w:ascii="Tahoma" w:hAnsi="Tahoma" w:cs="Tahoma"/>
          <w:sz w:val="21"/>
          <w:szCs w:val="21"/>
        </w:rPr>
        <w:t>Not sharing the device among family or friends.</w:t>
      </w:r>
    </w:p>
    <w:p w14:paraId="781F96A0" w14:textId="77777777" w:rsidR="00BE173F" w:rsidRPr="00CD1E32" w:rsidRDefault="00BE173F" w:rsidP="00CD1E32">
      <w:pPr>
        <w:pStyle w:val="ListParagraph"/>
        <w:numPr>
          <w:ilvl w:val="0"/>
          <w:numId w:val="26"/>
        </w:numPr>
        <w:ind w:leftChars="0" w:left="1134" w:firstLineChars="0" w:hanging="425"/>
        <w:textDirection w:val="lrTb"/>
        <w:rPr>
          <w:rFonts w:ascii="Tahoma" w:hAnsi="Tahoma" w:cs="Tahoma"/>
          <w:sz w:val="21"/>
          <w:szCs w:val="21"/>
        </w:rPr>
      </w:pPr>
      <w:r w:rsidRPr="00CD1E32">
        <w:rPr>
          <w:rFonts w:ascii="Tahoma" w:hAnsi="Tahoma" w:cs="Tahoma"/>
          <w:sz w:val="21"/>
          <w:szCs w:val="21"/>
        </w:rPr>
        <w:t>Installing antivirus and anti-spyware software.</w:t>
      </w:r>
    </w:p>
    <w:p w14:paraId="6EE27361" w14:textId="77777777" w:rsidR="00BE173F" w:rsidRDefault="00BE173F" w:rsidP="00CD1E32">
      <w:pPr>
        <w:pStyle w:val="ListParagraph"/>
        <w:numPr>
          <w:ilvl w:val="0"/>
          <w:numId w:val="26"/>
        </w:numPr>
        <w:ind w:leftChars="0" w:left="1134" w:firstLineChars="0" w:hanging="425"/>
        <w:textDirection w:val="lrTb"/>
        <w:rPr>
          <w:rFonts w:ascii="Tahoma" w:hAnsi="Tahoma" w:cs="Tahoma"/>
          <w:sz w:val="21"/>
          <w:szCs w:val="21"/>
        </w:rPr>
      </w:pPr>
      <w:r w:rsidRPr="00CD1E32">
        <w:rPr>
          <w:rFonts w:ascii="Tahoma" w:hAnsi="Tahoma" w:cs="Tahoma"/>
          <w:sz w:val="21"/>
          <w:szCs w:val="21"/>
        </w:rPr>
        <w:t>Keeping operating systems up to date – always install the latest updates.</w:t>
      </w:r>
    </w:p>
    <w:p w14:paraId="007148CD" w14:textId="77777777" w:rsidR="00CD1E32" w:rsidRPr="00CD1E32" w:rsidRDefault="00CD1E32" w:rsidP="00CD1E32">
      <w:pPr>
        <w:pStyle w:val="ListParagraph"/>
        <w:ind w:leftChars="0" w:left="1134" w:firstLineChars="0" w:firstLine="0"/>
        <w:textDirection w:val="lrTb"/>
        <w:rPr>
          <w:rFonts w:ascii="Tahoma" w:hAnsi="Tahoma" w:cs="Tahoma"/>
          <w:sz w:val="21"/>
          <w:szCs w:val="21"/>
        </w:rPr>
      </w:pPr>
    </w:p>
    <w:p w14:paraId="15029DFE" w14:textId="77777777" w:rsidR="00BE173F" w:rsidRPr="00CD1E32" w:rsidRDefault="00BE173F" w:rsidP="00CD1E32">
      <w:pPr>
        <w:ind w:leftChars="0" w:left="0" w:firstLineChars="0" w:firstLine="0"/>
        <w:rPr>
          <w:rFonts w:ascii="Tahoma" w:hAnsi="Tahoma" w:cs="Tahoma"/>
          <w:b/>
          <w:sz w:val="21"/>
          <w:szCs w:val="21"/>
        </w:rPr>
      </w:pPr>
      <w:r w:rsidRPr="00CD1E32">
        <w:rPr>
          <w:rFonts w:ascii="Tahoma" w:hAnsi="Tahoma" w:cs="Tahoma"/>
          <w:b/>
          <w:sz w:val="21"/>
          <w:szCs w:val="21"/>
        </w:rPr>
        <w:t>Links with other policies</w:t>
      </w:r>
    </w:p>
    <w:p w14:paraId="2073D19F" w14:textId="77777777" w:rsidR="00BE173F" w:rsidRPr="00CD1E32" w:rsidRDefault="00BE173F" w:rsidP="00BE173F">
      <w:pPr>
        <w:ind w:left="0" w:hanging="2"/>
        <w:rPr>
          <w:rFonts w:ascii="Tahoma" w:hAnsi="Tahoma" w:cs="Tahoma"/>
          <w:sz w:val="21"/>
          <w:szCs w:val="21"/>
        </w:rPr>
      </w:pPr>
      <w:r w:rsidRPr="00CD1E32">
        <w:rPr>
          <w:rFonts w:ascii="Tahoma" w:hAnsi="Tahoma" w:cs="Tahoma"/>
          <w:sz w:val="21"/>
          <w:szCs w:val="21"/>
        </w:rPr>
        <w:t>This policy is linked to our:</w:t>
      </w:r>
    </w:p>
    <w:p w14:paraId="163D9685" w14:textId="77777777" w:rsidR="00BE173F" w:rsidRPr="00CD1E32" w:rsidRDefault="00BE173F" w:rsidP="00CD1E32">
      <w:pPr>
        <w:pStyle w:val="ListParagraph"/>
        <w:numPr>
          <w:ilvl w:val="0"/>
          <w:numId w:val="26"/>
        </w:numPr>
        <w:ind w:leftChars="0" w:left="1134" w:firstLineChars="0" w:hanging="425"/>
        <w:textDirection w:val="lrTb"/>
        <w:rPr>
          <w:rFonts w:ascii="Tahoma" w:hAnsi="Tahoma" w:cs="Tahoma"/>
          <w:sz w:val="21"/>
          <w:szCs w:val="21"/>
        </w:rPr>
      </w:pPr>
      <w:r w:rsidRPr="00CD1E32">
        <w:rPr>
          <w:rFonts w:ascii="Tahoma" w:hAnsi="Tahoma" w:cs="Tahoma"/>
          <w:sz w:val="21"/>
          <w:szCs w:val="21"/>
        </w:rPr>
        <w:t>Behaviour Policy and Covid-19 Addendum</w:t>
      </w:r>
    </w:p>
    <w:p w14:paraId="53C42EAA" w14:textId="77777777" w:rsidR="00BE173F" w:rsidRPr="00CD1E32" w:rsidRDefault="00BE173F" w:rsidP="00CD1E32">
      <w:pPr>
        <w:pStyle w:val="ListParagraph"/>
        <w:numPr>
          <w:ilvl w:val="0"/>
          <w:numId w:val="26"/>
        </w:numPr>
        <w:ind w:leftChars="0" w:left="1134" w:firstLineChars="0" w:hanging="425"/>
        <w:textDirection w:val="lrTb"/>
        <w:rPr>
          <w:rFonts w:ascii="Tahoma" w:hAnsi="Tahoma" w:cs="Tahoma"/>
          <w:sz w:val="21"/>
          <w:szCs w:val="21"/>
        </w:rPr>
      </w:pPr>
      <w:r w:rsidRPr="00CD1E32">
        <w:rPr>
          <w:rFonts w:ascii="Tahoma" w:hAnsi="Tahoma" w:cs="Tahoma"/>
          <w:sz w:val="21"/>
          <w:szCs w:val="21"/>
        </w:rPr>
        <w:t>Anti-bullying Policy</w:t>
      </w:r>
    </w:p>
    <w:p w14:paraId="283F16C0" w14:textId="77777777" w:rsidR="00BE173F" w:rsidRPr="00CD1E32" w:rsidRDefault="00BE173F" w:rsidP="00CD1E32">
      <w:pPr>
        <w:pStyle w:val="ListParagraph"/>
        <w:numPr>
          <w:ilvl w:val="0"/>
          <w:numId w:val="26"/>
        </w:numPr>
        <w:ind w:leftChars="0" w:left="1134" w:firstLineChars="0" w:hanging="425"/>
        <w:textDirection w:val="lrTb"/>
        <w:rPr>
          <w:rFonts w:ascii="Tahoma" w:hAnsi="Tahoma" w:cs="Tahoma"/>
          <w:sz w:val="21"/>
          <w:szCs w:val="21"/>
        </w:rPr>
      </w:pPr>
      <w:r w:rsidRPr="00CD1E32">
        <w:rPr>
          <w:rFonts w:ascii="Tahoma" w:hAnsi="Tahoma" w:cs="Tahoma"/>
          <w:sz w:val="21"/>
          <w:szCs w:val="21"/>
        </w:rPr>
        <w:t xml:space="preserve">Child Protection and Safeguarding Policy  </w:t>
      </w:r>
    </w:p>
    <w:p w14:paraId="17587D99" w14:textId="77777777" w:rsidR="00BE173F" w:rsidRPr="00CD1E32" w:rsidRDefault="00BE173F" w:rsidP="00CD1E32">
      <w:pPr>
        <w:pStyle w:val="ListParagraph"/>
        <w:numPr>
          <w:ilvl w:val="0"/>
          <w:numId w:val="26"/>
        </w:numPr>
        <w:ind w:leftChars="0" w:left="1134" w:firstLineChars="0" w:hanging="425"/>
        <w:textDirection w:val="lrTb"/>
        <w:rPr>
          <w:rFonts w:ascii="Tahoma" w:hAnsi="Tahoma" w:cs="Tahoma"/>
          <w:sz w:val="21"/>
          <w:szCs w:val="21"/>
        </w:rPr>
      </w:pPr>
      <w:r w:rsidRPr="00CD1E32">
        <w:rPr>
          <w:rFonts w:ascii="Tahoma" w:hAnsi="Tahoma" w:cs="Tahoma"/>
          <w:sz w:val="21"/>
          <w:szCs w:val="21"/>
        </w:rPr>
        <w:t>Data Protection Policy and Privacy Notices</w:t>
      </w:r>
    </w:p>
    <w:p w14:paraId="38D712C0" w14:textId="77777777" w:rsidR="00BE173F" w:rsidRPr="00CD1E32" w:rsidRDefault="00BE173F" w:rsidP="00CD1E32">
      <w:pPr>
        <w:pStyle w:val="ListParagraph"/>
        <w:numPr>
          <w:ilvl w:val="0"/>
          <w:numId w:val="26"/>
        </w:numPr>
        <w:ind w:leftChars="0" w:left="1134" w:firstLineChars="0" w:hanging="425"/>
        <w:textDirection w:val="lrTb"/>
        <w:rPr>
          <w:rFonts w:ascii="Tahoma" w:hAnsi="Tahoma" w:cs="Tahoma"/>
          <w:sz w:val="21"/>
          <w:szCs w:val="21"/>
        </w:rPr>
      </w:pPr>
      <w:r w:rsidRPr="00CD1E32">
        <w:rPr>
          <w:rFonts w:ascii="Tahoma" w:hAnsi="Tahoma" w:cs="Tahoma"/>
          <w:sz w:val="21"/>
          <w:szCs w:val="21"/>
        </w:rPr>
        <w:t>Home-School Agreement</w:t>
      </w:r>
    </w:p>
    <w:p w14:paraId="2DF7241F" w14:textId="77777777" w:rsidR="00BE173F" w:rsidRPr="00CD1E32" w:rsidRDefault="00BE173F" w:rsidP="00CD1E32">
      <w:pPr>
        <w:pStyle w:val="ListParagraph"/>
        <w:numPr>
          <w:ilvl w:val="0"/>
          <w:numId w:val="26"/>
        </w:numPr>
        <w:ind w:leftChars="0" w:left="1134" w:firstLineChars="0" w:hanging="425"/>
        <w:textDirection w:val="lrTb"/>
        <w:rPr>
          <w:rFonts w:ascii="Tahoma" w:hAnsi="Tahoma" w:cs="Tahoma"/>
          <w:sz w:val="21"/>
          <w:szCs w:val="21"/>
        </w:rPr>
      </w:pPr>
      <w:r w:rsidRPr="00CD1E32">
        <w:rPr>
          <w:rFonts w:ascii="Tahoma" w:hAnsi="Tahoma" w:cs="Tahoma"/>
          <w:sz w:val="21"/>
          <w:szCs w:val="21"/>
        </w:rPr>
        <w:t>E-Safety Policy</w:t>
      </w:r>
    </w:p>
    <w:p w14:paraId="7D3180F7" w14:textId="77777777" w:rsidR="00BE173F" w:rsidRPr="00CD1E32" w:rsidRDefault="00BE173F" w:rsidP="00CD1E32">
      <w:pPr>
        <w:pStyle w:val="ListParagraph"/>
        <w:numPr>
          <w:ilvl w:val="0"/>
          <w:numId w:val="26"/>
        </w:numPr>
        <w:ind w:leftChars="0" w:left="1134" w:firstLineChars="0" w:hanging="425"/>
        <w:textDirection w:val="lrTb"/>
        <w:rPr>
          <w:rFonts w:ascii="Tahoma" w:hAnsi="Tahoma" w:cs="Tahoma"/>
          <w:sz w:val="21"/>
          <w:szCs w:val="21"/>
        </w:rPr>
      </w:pPr>
      <w:r w:rsidRPr="00CD1E32">
        <w:rPr>
          <w:rFonts w:ascii="Tahoma" w:hAnsi="Tahoma" w:cs="Tahoma"/>
          <w:sz w:val="21"/>
          <w:szCs w:val="21"/>
        </w:rPr>
        <w:t>SEND Policy</w:t>
      </w:r>
    </w:p>
    <w:p w14:paraId="6F2D7D69" w14:textId="77777777" w:rsidR="00BE173F" w:rsidRPr="00CD1E32" w:rsidRDefault="00BE173F" w:rsidP="00CD1E32">
      <w:pPr>
        <w:pStyle w:val="ListParagraph"/>
        <w:numPr>
          <w:ilvl w:val="0"/>
          <w:numId w:val="26"/>
        </w:numPr>
        <w:ind w:leftChars="0" w:left="1134" w:firstLineChars="0" w:hanging="425"/>
        <w:textDirection w:val="lrTb"/>
        <w:rPr>
          <w:rFonts w:ascii="Tahoma" w:hAnsi="Tahoma" w:cs="Tahoma"/>
          <w:sz w:val="21"/>
          <w:szCs w:val="21"/>
        </w:rPr>
      </w:pPr>
      <w:r w:rsidRPr="00CD1E32">
        <w:rPr>
          <w:rFonts w:ascii="Tahoma" w:hAnsi="Tahoma" w:cs="Tahoma"/>
          <w:sz w:val="21"/>
          <w:szCs w:val="21"/>
        </w:rPr>
        <w:t xml:space="preserve">Acceptable Use Agreement – all staff and </w:t>
      </w:r>
      <w:r w:rsidR="00CD1E32" w:rsidRPr="00CD1E32">
        <w:rPr>
          <w:rFonts w:ascii="Tahoma" w:hAnsi="Tahoma" w:cs="Tahoma"/>
          <w:sz w:val="21"/>
          <w:szCs w:val="21"/>
        </w:rPr>
        <w:t>children</w:t>
      </w:r>
      <w:r w:rsidRPr="00CD1E32">
        <w:rPr>
          <w:rFonts w:ascii="Tahoma" w:hAnsi="Tahoma" w:cs="Tahoma"/>
          <w:sz w:val="21"/>
          <w:szCs w:val="21"/>
        </w:rPr>
        <w:t xml:space="preserve"> using school digital technologies must have signed and must follow this agreement</w:t>
      </w:r>
    </w:p>
    <w:p w14:paraId="3F3124BF" w14:textId="77777777" w:rsidR="00BE173F" w:rsidRDefault="00BE173F" w:rsidP="00CD1E32">
      <w:pPr>
        <w:pStyle w:val="ListParagraph"/>
        <w:numPr>
          <w:ilvl w:val="0"/>
          <w:numId w:val="26"/>
        </w:numPr>
        <w:ind w:leftChars="0" w:left="1134" w:firstLineChars="0" w:hanging="425"/>
        <w:textDirection w:val="lrTb"/>
        <w:rPr>
          <w:rFonts w:ascii="Tahoma" w:hAnsi="Tahoma" w:cs="Tahoma"/>
          <w:sz w:val="21"/>
          <w:szCs w:val="21"/>
        </w:rPr>
      </w:pPr>
      <w:r w:rsidRPr="00CD1E32">
        <w:rPr>
          <w:rFonts w:ascii="Tahoma" w:hAnsi="Tahoma" w:cs="Tahoma"/>
          <w:sz w:val="21"/>
          <w:szCs w:val="21"/>
        </w:rPr>
        <w:t>Staff Code of Conduct</w:t>
      </w:r>
    </w:p>
    <w:p w14:paraId="5B5B9A1D" w14:textId="77777777" w:rsidR="00CD1E32" w:rsidRPr="00CD1E32" w:rsidRDefault="00CD1E32" w:rsidP="00CD1E32">
      <w:pPr>
        <w:pStyle w:val="ListParagraph"/>
        <w:ind w:leftChars="0" w:left="1134" w:firstLineChars="0" w:firstLine="0"/>
        <w:textDirection w:val="lrTb"/>
        <w:rPr>
          <w:rFonts w:ascii="Tahoma" w:hAnsi="Tahoma" w:cs="Tahoma"/>
          <w:sz w:val="21"/>
          <w:szCs w:val="21"/>
        </w:rPr>
      </w:pPr>
    </w:p>
    <w:p w14:paraId="6434257F" w14:textId="77777777" w:rsidR="00CD1E32" w:rsidRDefault="00CD1E32" w:rsidP="00CD1E32">
      <w:pPr>
        <w:ind w:left="0" w:hanging="2"/>
        <w:rPr>
          <w:rFonts w:ascii="Tahoma" w:hAnsi="Tahoma" w:cs="Tahoma"/>
          <w:sz w:val="21"/>
          <w:szCs w:val="21"/>
        </w:rPr>
      </w:pPr>
    </w:p>
    <w:p w14:paraId="3F8F669B" w14:textId="77777777" w:rsidR="00CD1E32" w:rsidRDefault="00CD1E32" w:rsidP="00CD1E32">
      <w:pPr>
        <w:ind w:left="0" w:hanging="2"/>
        <w:rPr>
          <w:rFonts w:ascii="Tahoma" w:hAnsi="Tahoma" w:cs="Tahoma"/>
          <w:sz w:val="21"/>
          <w:szCs w:val="21"/>
        </w:rPr>
      </w:pPr>
    </w:p>
    <w:p w14:paraId="7B60309B" w14:textId="77777777" w:rsidR="00C45797" w:rsidRDefault="00127AEE" w:rsidP="00115D0D">
      <w:pPr>
        <w:pStyle w:val="Heading1"/>
        <w:ind w:leftChars="0" w:left="0" w:firstLineChars="0" w:firstLine="0"/>
        <w:jc w:val="both"/>
        <w:rPr>
          <w:rFonts w:ascii="Arial" w:eastAsia="Arial" w:hAnsi="Arial" w:cs="Arial"/>
        </w:rPr>
      </w:pPr>
      <w:r>
        <w:rPr>
          <w:noProof/>
          <w:lang w:eastAsia="en-GB"/>
        </w:rPr>
        <mc:AlternateContent>
          <mc:Choice Requires="wps">
            <w:drawing>
              <wp:anchor distT="0" distB="0" distL="114300" distR="114300" simplePos="0" relativeHeight="251658240" behindDoc="0" locked="0" layoutInCell="1" hidden="0" allowOverlap="1" wp14:anchorId="4398ED59" wp14:editId="5CD641D4">
                <wp:simplePos x="0" y="0"/>
                <wp:positionH relativeFrom="column">
                  <wp:posOffset>514350</wp:posOffset>
                </wp:positionH>
                <wp:positionV relativeFrom="paragraph">
                  <wp:posOffset>157480</wp:posOffset>
                </wp:positionV>
                <wp:extent cx="4686300" cy="800100"/>
                <wp:effectExtent l="0" t="0" r="0" b="0"/>
                <wp:wrapNone/>
                <wp:docPr id="1" name="Text Box 1"/>
                <wp:cNvGraphicFramePr/>
                <a:graphic xmlns:a="http://schemas.openxmlformats.org/drawingml/2006/main">
                  <a:graphicData uri="http://schemas.microsoft.com/office/word/2010/wordprocessingShape">
                    <wps:wsp>
                      <wps:cNvSpPr txBox="1"/>
                      <wps:spPr>
                        <a:xfrm>
                          <a:off x="0" y="0"/>
                          <a:ext cx="4686300" cy="800100"/>
                        </a:xfrm>
                        <a:prstGeom prst="rect">
                          <a:avLst/>
                        </a:prstGeom>
                        <a:noFill/>
                        <a:ln w="9525" cap="flat" cmpd="sng" algn="ctr">
                          <a:solidFill>
                            <a:srgbClr val="FFFFFF"/>
                          </a:solidFill>
                          <a:miter lim="800000"/>
                          <a:headEnd/>
                          <a:tailEnd/>
                        </a:ln>
                      </wps:spPr>
                      <wps:txbx>
                        <w:txbxContent>
                          <w:p w14:paraId="3431163B" w14:textId="77777777" w:rsidR="00BE173F" w:rsidRDefault="00BE173F" w:rsidP="00115D0D">
                            <w:pPr>
                              <w:ind w:leftChars="0" w:left="0" w:firstLineChars="0" w:firstLine="0"/>
                              <w:rPr>
                                <w:rFonts w:ascii="Arial" w:hAnsi="Arial" w:cs="Arial"/>
                                <w:color w:val="000000"/>
                                <w:sz w:val="52"/>
                                <w:szCs w:val="52"/>
                              </w:rPr>
                            </w:pPr>
                          </w:p>
                          <w:p w14:paraId="5A2EA5C1" w14:textId="77777777" w:rsidR="00BE173F" w:rsidRDefault="00BE173F">
                            <w:pPr>
                              <w:ind w:left="0" w:hanging="2"/>
                            </w:pPr>
                          </w:p>
                        </w:txbxContent>
                      </wps:txbx>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46B110A" id="_x0000_t202" coordsize="21600,21600" o:spt="202" path="m,l,21600r21600,l21600,xe">
                <v:stroke joinstyle="miter"/>
                <v:path gradientshapeok="t" o:connecttype="rect"/>
              </v:shapetype>
              <v:shape id="Text Box 1" o:spid="_x0000_s1026" type="#_x0000_t202" style="position:absolute;left:0;text-align:left;margin-left:40.5pt;margin-top:12.4pt;width:369pt;height:63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" filled="f" strokecolor="white">
                <v:textbox>
                  <w:txbxContent>
                    <w:p w:rsidR="00BE173F" w:rsidRDefault="00BE173F" w:rsidP="00115D0D">
                      <w:pPr>
                        <w:ind w:leftChars="0" w:left="0" w:firstLineChars="0" w:firstLine="0"/>
                        <w:rPr>
                          <w:rFonts w:ascii="Arial" w:hAnsi="Arial" w:cs="Arial"/>
                          <w:color w:val="000000"/>
                          <w:sz w:val="52"/>
                          <w:szCs w:val="52"/>
                        </w:rPr>
                      </w:pPr>
                    </w:p>
                    <w:p w:rsidR="00BE173F" w:rsidRDefault="00BE173F">
                      <w:pPr>
                        <w:ind w:left="0" w:hanging="2"/>
                      </w:pPr>
                    </w:p>
                  </w:txbxContent>
                </v:textbox>
              </v:shape>
            </w:pict>
          </mc:Fallback>
        </mc:AlternateContent>
      </w:r>
    </w:p>
    <w:sectPr w:rsidR="00C45797">
      <w:headerReference w:type="even" r:id="rId14"/>
      <w:headerReference w:type="default" r:id="rId15"/>
      <w:footerReference w:type="even" r:id="rId16"/>
      <w:footerReference w:type="default" r:id="rId17"/>
      <w:headerReference w:type="first" r:id="rId18"/>
      <w:footerReference w:type="first" r:id="rId19"/>
      <w:pgSz w:w="11906" w:h="16838"/>
      <w:pgMar w:top="719" w:right="1466" w:bottom="1440" w:left="126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2EFDB7" w14:textId="77777777" w:rsidR="005C6205" w:rsidRDefault="005C6205">
      <w:pPr>
        <w:spacing w:line="240" w:lineRule="auto"/>
        <w:ind w:left="0" w:hanging="2"/>
      </w:pPr>
      <w:r>
        <w:separator/>
      </w:r>
    </w:p>
  </w:endnote>
  <w:endnote w:type="continuationSeparator" w:id="0">
    <w:p w14:paraId="385DEE64" w14:textId="77777777" w:rsidR="005C6205" w:rsidRDefault="005C6205">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75DFA1" w14:textId="77777777" w:rsidR="00BE173F" w:rsidRDefault="00BE173F">
    <w:pPr>
      <w:pBdr>
        <w:top w:val="nil"/>
        <w:left w:val="nil"/>
        <w:bottom w:val="nil"/>
        <w:right w:val="nil"/>
        <w:between w:val="nil"/>
      </w:pBdr>
      <w:tabs>
        <w:tab w:val="center" w:pos="4153"/>
        <w:tab w:val="right" w:pos="8306"/>
      </w:tabs>
      <w:spacing w:line="240" w:lineRule="auto"/>
      <w:ind w:left="0" w:hanging="2"/>
      <w:jc w:val="center"/>
      <w:rPr>
        <w:color w:val="000000"/>
      </w:rPr>
    </w:pPr>
    <w:r>
      <w:rPr>
        <w:color w:val="000000"/>
      </w:rPr>
      <w:fldChar w:fldCharType="begin"/>
    </w:r>
    <w:r>
      <w:rPr>
        <w:color w:val="000000"/>
      </w:rPr>
      <w:instrText>PAGE</w:instrText>
    </w:r>
    <w:r>
      <w:rPr>
        <w:color w:val="000000"/>
      </w:rPr>
      <w:fldChar w:fldCharType="end"/>
    </w:r>
  </w:p>
  <w:p w14:paraId="17111096" w14:textId="77777777" w:rsidR="00BE173F" w:rsidRDefault="00BE173F">
    <w:pPr>
      <w:pBdr>
        <w:top w:val="nil"/>
        <w:left w:val="nil"/>
        <w:bottom w:val="nil"/>
        <w:right w:val="nil"/>
        <w:between w:val="nil"/>
      </w:pBdr>
      <w:tabs>
        <w:tab w:val="center" w:pos="4153"/>
        <w:tab w:val="right" w:pos="8306"/>
      </w:tabs>
      <w:spacing w:line="240" w:lineRule="auto"/>
      <w:ind w:left="0" w:hanging="2"/>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8EC5BA" w14:textId="4492BCFF" w:rsidR="00BE173F" w:rsidRDefault="00BE173F" w:rsidP="006F1F37">
    <w:pPr>
      <w:pBdr>
        <w:top w:val="nil"/>
        <w:left w:val="nil"/>
        <w:bottom w:val="nil"/>
        <w:right w:val="nil"/>
        <w:between w:val="nil"/>
      </w:pBdr>
      <w:tabs>
        <w:tab w:val="center" w:pos="4153"/>
        <w:tab w:val="right" w:pos="8306"/>
      </w:tabs>
      <w:spacing w:line="240" w:lineRule="auto"/>
      <w:ind w:left="0" w:hanging="2"/>
      <w:jc w:val="center"/>
      <w:rPr>
        <w:color w:val="000000"/>
      </w:rPr>
    </w:pPr>
    <w:r>
      <w:rPr>
        <w:color w:val="000000"/>
      </w:rPr>
      <w:fldChar w:fldCharType="begin"/>
    </w:r>
    <w:r>
      <w:rPr>
        <w:color w:val="000000"/>
      </w:rPr>
      <w:instrText>PAGE</w:instrText>
    </w:r>
    <w:r>
      <w:rPr>
        <w:color w:val="000000"/>
      </w:rPr>
      <w:fldChar w:fldCharType="separate"/>
    </w:r>
    <w:r w:rsidR="005F7041">
      <w:rPr>
        <w:noProof/>
        <w:color w:val="000000"/>
      </w:rPr>
      <w:t>1</w:t>
    </w:r>
    <w:r>
      <w:rPr>
        <w:color w:val="000000"/>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C8ED25" w14:textId="77777777" w:rsidR="00BE173F" w:rsidRDefault="00BE173F">
    <w:pPr>
      <w:pBdr>
        <w:top w:val="nil"/>
        <w:left w:val="nil"/>
        <w:bottom w:val="nil"/>
        <w:right w:val="nil"/>
        <w:between w:val="nil"/>
      </w:pBdr>
      <w:tabs>
        <w:tab w:val="center" w:pos="4153"/>
        <w:tab w:val="right" w:pos="8306"/>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1FA9F1" w14:textId="77777777" w:rsidR="005C6205" w:rsidRDefault="005C6205">
      <w:pPr>
        <w:spacing w:line="240" w:lineRule="auto"/>
        <w:ind w:left="0" w:hanging="2"/>
      </w:pPr>
      <w:r>
        <w:separator/>
      </w:r>
    </w:p>
  </w:footnote>
  <w:footnote w:type="continuationSeparator" w:id="0">
    <w:p w14:paraId="46FD2A5E" w14:textId="77777777" w:rsidR="005C6205" w:rsidRDefault="005C6205">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F1E8A5" w14:textId="77777777" w:rsidR="00BE173F" w:rsidRDefault="005C6205">
    <w:pPr>
      <w:pBdr>
        <w:top w:val="nil"/>
        <w:left w:val="nil"/>
        <w:bottom w:val="nil"/>
        <w:right w:val="nil"/>
        <w:between w:val="nil"/>
      </w:pBdr>
      <w:tabs>
        <w:tab w:val="center" w:pos="4153"/>
        <w:tab w:val="right" w:pos="8306"/>
      </w:tabs>
      <w:spacing w:line="240" w:lineRule="auto"/>
      <w:ind w:left="0" w:hanging="2"/>
      <w:rPr>
        <w:color w:val="000000"/>
      </w:rPr>
    </w:pPr>
    <w:r>
      <w:rPr>
        <w:noProof/>
        <w:color w:val="000000"/>
        <w:lang w:eastAsia="en-GB"/>
      </w:rPr>
      <w:pict w14:anchorId="1D182C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978829" o:spid="_x0000_s2050" type="#_x0000_t75" style="position:absolute;margin-left:0;margin-top:0;width:458.9pt;height:484.75pt;z-index:-251657216;mso-position-horizontal:center;mso-position-horizontal-relative:margin;mso-position-vertical:center;mso-position-vertical-relative:margin" o:allowincell="f">
          <v:imagedata r:id="rId1" o:title="Capture"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5BB382" w14:textId="77777777" w:rsidR="00BE173F" w:rsidRDefault="005C6205">
    <w:pPr>
      <w:pBdr>
        <w:top w:val="nil"/>
        <w:left w:val="nil"/>
        <w:bottom w:val="nil"/>
        <w:right w:val="nil"/>
        <w:between w:val="nil"/>
      </w:pBdr>
      <w:tabs>
        <w:tab w:val="center" w:pos="4153"/>
        <w:tab w:val="right" w:pos="8306"/>
      </w:tabs>
      <w:spacing w:line="240" w:lineRule="auto"/>
      <w:ind w:left="0" w:hanging="2"/>
      <w:rPr>
        <w:color w:val="000000"/>
      </w:rPr>
    </w:pPr>
    <w:r>
      <w:rPr>
        <w:noProof/>
        <w:color w:val="000000"/>
        <w:lang w:eastAsia="en-GB"/>
      </w:rPr>
      <w:pict w14:anchorId="437E48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978830" o:spid="_x0000_s2051" type="#_x0000_t75" style="position:absolute;margin-left:0;margin-top:0;width:458.9pt;height:484.75pt;z-index:-251656192;mso-position-horizontal:center;mso-position-horizontal-relative:margin;mso-position-vertical:center;mso-position-vertical-relative:margin" o:allowincell="f">
          <v:imagedata r:id="rId1" o:title="Capture" gain="19661f" blacklevel="22938f"/>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18221C" w14:textId="77777777" w:rsidR="00BE173F" w:rsidRDefault="005C6205">
    <w:pPr>
      <w:pBdr>
        <w:top w:val="nil"/>
        <w:left w:val="nil"/>
        <w:bottom w:val="nil"/>
        <w:right w:val="nil"/>
        <w:between w:val="nil"/>
      </w:pBdr>
      <w:tabs>
        <w:tab w:val="center" w:pos="4153"/>
        <w:tab w:val="right" w:pos="8306"/>
      </w:tabs>
      <w:spacing w:line="240" w:lineRule="auto"/>
      <w:ind w:left="0" w:hanging="2"/>
      <w:rPr>
        <w:color w:val="000000"/>
      </w:rPr>
    </w:pPr>
    <w:r>
      <w:rPr>
        <w:noProof/>
        <w:color w:val="000000"/>
        <w:lang w:eastAsia="en-GB"/>
      </w:rPr>
      <w:pict w14:anchorId="5EC12E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978828" o:spid="_x0000_s2049" type="#_x0000_t75" style="position:absolute;margin-left:0;margin-top:0;width:458.9pt;height:484.75pt;z-index:-251658240;mso-position-horizontal:center;mso-position-horizontal-relative:margin;mso-position-vertical:center;mso-position-vertical-relative:margin" o:allowincell="f">
          <v:imagedata r:id="rId1" o:title="Capture"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B3000"/>
    <w:multiLevelType w:val="hybridMultilevel"/>
    <w:tmpl w:val="6D28EE90"/>
    <w:lvl w:ilvl="0" w:tplc="08090001">
      <w:start w:val="1"/>
      <w:numFmt w:val="bullet"/>
      <w:lvlText w:val=""/>
      <w:lvlJc w:val="left"/>
      <w:pPr>
        <w:ind w:left="718" w:hanging="360"/>
      </w:pPr>
      <w:rPr>
        <w:rFonts w:ascii="Symbol" w:hAnsi="Symbol"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1" w15:restartNumberingAfterBreak="0">
    <w:nsid w:val="15BE4BEC"/>
    <w:multiLevelType w:val="hybridMultilevel"/>
    <w:tmpl w:val="D590A5EA"/>
    <w:lvl w:ilvl="0" w:tplc="08090001">
      <w:start w:val="1"/>
      <w:numFmt w:val="bullet"/>
      <w:lvlText w:val=""/>
      <w:lvlJc w:val="left"/>
      <w:pPr>
        <w:ind w:left="718" w:hanging="360"/>
      </w:pPr>
      <w:rPr>
        <w:rFonts w:ascii="Symbol" w:hAnsi="Symbol"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2" w15:restartNumberingAfterBreak="0">
    <w:nsid w:val="19311669"/>
    <w:multiLevelType w:val="hybridMultilevel"/>
    <w:tmpl w:val="9CA62638"/>
    <w:lvl w:ilvl="0" w:tplc="0670553A">
      <w:start w:val="1"/>
      <w:numFmt w:val="bullet"/>
      <w:pStyle w:val="Bulletlist"/>
      <w:lvlText w:val=""/>
      <w:lvlJc w:val="left"/>
      <w:pPr>
        <w:ind w:left="360" w:hanging="360"/>
      </w:pPr>
      <w:rPr>
        <w:rFonts w:ascii="Symbol" w:hAnsi="Symbol" w:hint="default"/>
        <w:color w:val="1F497D" w:themeColor="text2"/>
        <w:u w:color="C0504D" w:themeColor="accent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ABD0DDF"/>
    <w:multiLevelType w:val="hybridMultilevel"/>
    <w:tmpl w:val="C4AEFEE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0C5FD8"/>
    <w:multiLevelType w:val="hybridMultilevel"/>
    <w:tmpl w:val="7068B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E73DAF"/>
    <w:multiLevelType w:val="hybridMultilevel"/>
    <w:tmpl w:val="6C603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4045E3"/>
    <w:multiLevelType w:val="hybridMultilevel"/>
    <w:tmpl w:val="CA28DE0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5A14B9"/>
    <w:multiLevelType w:val="hybridMultilevel"/>
    <w:tmpl w:val="6792EA7C"/>
    <w:lvl w:ilvl="0" w:tplc="08090001">
      <w:start w:val="1"/>
      <w:numFmt w:val="bullet"/>
      <w:lvlText w:val=""/>
      <w:lvlJc w:val="left"/>
      <w:pPr>
        <w:ind w:left="718" w:hanging="360"/>
      </w:pPr>
      <w:rPr>
        <w:rFonts w:ascii="Symbol" w:hAnsi="Symbol"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8" w15:restartNumberingAfterBreak="0">
    <w:nsid w:val="36010D36"/>
    <w:multiLevelType w:val="multilevel"/>
    <w:tmpl w:val="17348A8E"/>
    <w:lvl w:ilvl="0">
      <w:start w:val="1"/>
      <w:numFmt w:val="bullet"/>
      <w:lvlText w:val="●"/>
      <w:lvlJc w:val="left"/>
      <w:pPr>
        <w:ind w:left="1400" w:hanging="320"/>
      </w:pPr>
      <w:rPr>
        <w:rFonts w:ascii="Noto Sans Symbols" w:eastAsia="Noto Sans Symbols" w:hAnsi="Noto Sans Symbols" w:cs="Noto Sans Symbols"/>
        <w:color w:val="000000"/>
        <w:sz w:val="16"/>
        <w:szCs w:val="16"/>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9" w15:restartNumberingAfterBreak="0">
    <w:nsid w:val="4F4311EE"/>
    <w:multiLevelType w:val="hybridMultilevel"/>
    <w:tmpl w:val="196CB5A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67B73F1"/>
    <w:multiLevelType w:val="multilevel"/>
    <w:tmpl w:val="70E2218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 w15:restartNumberingAfterBreak="0">
    <w:nsid w:val="62023271"/>
    <w:multiLevelType w:val="hybridMultilevel"/>
    <w:tmpl w:val="8DC8935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5815517"/>
    <w:multiLevelType w:val="hybridMultilevel"/>
    <w:tmpl w:val="3A90038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21014BD"/>
    <w:multiLevelType w:val="hybridMultilevel"/>
    <w:tmpl w:val="894CB26C"/>
    <w:lvl w:ilvl="0" w:tplc="08090001">
      <w:start w:val="1"/>
      <w:numFmt w:val="bullet"/>
      <w:lvlText w:val=""/>
      <w:lvlJc w:val="left"/>
      <w:pPr>
        <w:ind w:left="718" w:hanging="360"/>
      </w:pPr>
      <w:rPr>
        <w:rFonts w:ascii="Symbol" w:hAnsi="Symbol"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14" w15:restartNumberingAfterBreak="0">
    <w:nsid w:val="7D0D2C5A"/>
    <w:multiLevelType w:val="multilevel"/>
    <w:tmpl w:val="5816DB60"/>
    <w:lvl w:ilvl="0">
      <w:start w:val="1"/>
      <w:numFmt w:val="bullet"/>
      <w:lvlText w:val="●"/>
      <w:lvlJc w:val="left"/>
      <w:pPr>
        <w:ind w:left="1400" w:hanging="320"/>
      </w:pPr>
      <w:rPr>
        <w:rFonts w:ascii="Noto Sans Symbols" w:eastAsia="Noto Sans Symbols" w:hAnsi="Noto Sans Symbols" w:cs="Noto Sans Symbols"/>
        <w:color w:val="000000"/>
        <w:sz w:val="16"/>
        <w:szCs w:val="16"/>
        <w:vertAlign w:val="baseline"/>
      </w:rPr>
    </w:lvl>
    <w:lvl w:ilvl="1">
      <w:start w:val="1"/>
      <w:numFmt w:val="bullet"/>
      <w:lvlText w:val="o"/>
      <w:lvlJc w:val="left"/>
      <w:pPr>
        <w:ind w:left="2520" w:hanging="360"/>
      </w:pPr>
      <w:rPr>
        <w:rFonts w:ascii="Courier New" w:eastAsia="Courier New" w:hAnsi="Courier New" w:cs="Courier New"/>
        <w:vertAlign w:val="baseline"/>
      </w:rPr>
    </w:lvl>
    <w:lvl w:ilvl="2">
      <w:start w:val="1"/>
      <w:numFmt w:val="bullet"/>
      <w:lvlText w:val="▪"/>
      <w:lvlJc w:val="left"/>
      <w:pPr>
        <w:ind w:left="3240" w:hanging="360"/>
      </w:pPr>
      <w:rPr>
        <w:rFonts w:ascii="Noto Sans Symbols" w:eastAsia="Noto Sans Symbols" w:hAnsi="Noto Sans Symbols" w:cs="Noto Sans Symbols"/>
        <w:vertAlign w:val="baseline"/>
      </w:rPr>
    </w:lvl>
    <w:lvl w:ilvl="3">
      <w:start w:val="1"/>
      <w:numFmt w:val="bullet"/>
      <w:lvlText w:val="●"/>
      <w:lvlJc w:val="left"/>
      <w:pPr>
        <w:ind w:left="3960" w:hanging="360"/>
      </w:pPr>
      <w:rPr>
        <w:rFonts w:ascii="Noto Sans Symbols" w:eastAsia="Noto Sans Symbols" w:hAnsi="Noto Sans Symbols" w:cs="Noto Sans Symbols"/>
        <w:vertAlign w:val="baseline"/>
      </w:rPr>
    </w:lvl>
    <w:lvl w:ilvl="4">
      <w:start w:val="1"/>
      <w:numFmt w:val="bullet"/>
      <w:lvlText w:val="o"/>
      <w:lvlJc w:val="left"/>
      <w:pPr>
        <w:ind w:left="4680" w:hanging="360"/>
      </w:pPr>
      <w:rPr>
        <w:rFonts w:ascii="Courier New" w:eastAsia="Courier New" w:hAnsi="Courier New" w:cs="Courier New"/>
        <w:vertAlign w:val="baseline"/>
      </w:rPr>
    </w:lvl>
    <w:lvl w:ilvl="5">
      <w:start w:val="1"/>
      <w:numFmt w:val="bullet"/>
      <w:lvlText w:val="▪"/>
      <w:lvlJc w:val="left"/>
      <w:pPr>
        <w:ind w:left="5400" w:hanging="360"/>
      </w:pPr>
      <w:rPr>
        <w:rFonts w:ascii="Noto Sans Symbols" w:eastAsia="Noto Sans Symbols" w:hAnsi="Noto Sans Symbols" w:cs="Noto Sans Symbols"/>
        <w:vertAlign w:val="baseline"/>
      </w:rPr>
    </w:lvl>
    <w:lvl w:ilvl="6">
      <w:start w:val="1"/>
      <w:numFmt w:val="bullet"/>
      <w:lvlText w:val="●"/>
      <w:lvlJc w:val="left"/>
      <w:pPr>
        <w:ind w:left="6120" w:hanging="360"/>
      </w:pPr>
      <w:rPr>
        <w:rFonts w:ascii="Noto Sans Symbols" w:eastAsia="Noto Sans Symbols" w:hAnsi="Noto Sans Symbols" w:cs="Noto Sans Symbols"/>
        <w:vertAlign w:val="baseline"/>
      </w:rPr>
    </w:lvl>
    <w:lvl w:ilvl="7">
      <w:start w:val="1"/>
      <w:numFmt w:val="bullet"/>
      <w:lvlText w:val="o"/>
      <w:lvlJc w:val="left"/>
      <w:pPr>
        <w:ind w:left="6840" w:hanging="360"/>
      </w:pPr>
      <w:rPr>
        <w:rFonts w:ascii="Courier New" w:eastAsia="Courier New" w:hAnsi="Courier New" w:cs="Courier New"/>
        <w:vertAlign w:val="baseline"/>
      </w:rPr>
    </w:lvl>
    <w:lvl w:ilvl="8">
      <w:start w:val="1"/>
      <w:numFmt w:val="bullet"/>
      <w:lvlText w:val="▪"/>
      <w:lvlJc w:val="left"/>
      <w:pPr>
        <w:ind w:left="7560" w:hanging="360"/>
      </w:pPr>
      <w:rPr>
        <w:rFonts w:ascii="Noto Sans Symbols" w:eastAsia="Noto Sans Symbols" w:hAnsi="Noto Sans Symbols" w:cs="Noto Sans Symbols"/>
        <w:vertAlign w:val="baseline"/>
      </w:rPr>
    </w:lvl>
  </w:abstractNum>
  <w:num w:numId="1">
    <w:abstractNumId w:val="8"/>
  </w:num>
  <w:num w:numId="2">
    <w:abstractNumId w:val="14"/>
  </w:num>
  <w:num w:numId="3">
    <w:abstractNumId w:val="10"/>
  </w:num>
  <w:num w:numId="4">
    <w:abstractNumId w:val="2"/>
  </w:num>
  <w:num w:numId="5">
    <w:abstractNumId w:val="11"/>
  </w:num>
  <w:num w:numId="6">
    <w:abstractNumId w:val="3"/>
  </w:num>
  <w:num w:numId="7">
    <w:abstractNumId w:val="6"/>
  </w:num>
  <w:num w:numId="8">
    <w:abstractNumId w:val="12"/>
  </w:num>
  <w:num w:numId="9">
    <w:abstractNumId w:val="9"/>
  </w:num>
  <w:num w:numId="10">
    <w:abstractNumId w:val="2"/>
  </w:num>
  <w:num w:numId="11">
    <w:abstractNumId w:val="2"/>
  </w:num>
  <w:num w:numId="12">
    <w:abstractNumId w:val="2"/>
  </w:num>
  <w:num w:numId="13">
    <w:abstractNumId w:val="2"/>
  </w:num>
  <w:num w:numId="14">
    <w:abstractNumId w:val="5"/>
  </w:num>
  <w:num w:numId="15">
    <w:abstractNumId w:val="2"/>
  </w:num>
  <w:num w:numId="16">
    <w:abstractNumId w:val="2"/>
  </w:num>
  <w:num w:numId="17">
    <w:abstractNumId w:val="13"/>
  </w:num>
  <w:num w:numId="18">
    <w:abstractNumId w:val="2"/>
  </w:num>
  <w:num w:numId="19">
    <w:abstractNumId w:val="0"/>
  </w:num>
  <w:num w:numId="20">
    <w:abstractNumId w:val="2"/>
  </w:num>
  <w:num w:numId="21">
    <w:abstractNumId w:val="2"/>
  </w:num>
  <w:num w:numId="22">
    <w:abstractNumId w:val="2"/>
  </w:num>
  <w:num w:numId="23">
    <w:abstractNumId w:val="2"/>
  </w:num>
  <w:num w:numId="24">
    <w:abstractNumId w:val="2"/>
  </w:num>
  <w:num w:numId="25">
    <w:abstractNumId w:val="7"/>
  </w:num>
  <w:num w:numId="26">
    <w:abstractNumId w:val="1"/>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797"/>
    <w:rsid w:val="00041E64"/>
    <w:rsid w:val="00115D0D"/>
    <w:rsid w:val="00127AEE"/>
    <w:rsid w:val="001D4488"/>
    <w:rsid w:val="002B4ED7"/>
    <w:rsid w:val="002C0FE6"/>
    <w:rsid w:val="002D547D"/>
    <w:rsid w:val="00532650"/>
    <w:rsid w:val="005C6205"/>
    <w:rsid w:val="005F7041"/>
    <w:rsid w:val="00686FE1"/>
    <w:rsid w:val="006F1F37"/>
    <w:rsid w:val="007E08EE"/>
    <w:rsid w:val="008B1E8A"/>
    <w:rsid w:val="008D59AC"/>
    <w:rsid w:val="00AD294D"/>
    <w:rsid w:val="00AD7F6D"/>
    <w:rsid w:val="00B26A82"/>
    <w:rsid w:val="00B53FF3"/>
    <w:rsid w:val="00BE173F"/>
    <w:rsid w:val="00C45797"/>
    <w:rsid w:val="00CD1E32"/>
    <w:rsid w:val="00CD21B6"/>
    <w:rsid w:val="00CF6570"/>
    <w:rsid w:val="00D02864"/>
    <w:rsid w:val="00D83312"/>
    <w:rsid w:val="00E00158"/>
    <w:rsid w:val="00F22D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AEBB8FC"/>
  <w15:docId w15:val="{47C260C8-6B03-40E3-898F-A2851BBD6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spacing w:line="1" w:lineRule="atLeast"/>
      <w:ind w:leftChars="-1" w:left="-1" w:hangingChars="1" w:hanging="1"/>
      <w:textDirection w:val="btLr"/>
      <w:textAlignment w:val="top"/>
      <w:outlineLvl w:val="0"/>
    </w:pPr>
    <w:rPr>
      <w:position w:val="-1"/>
      <w:lang w:eastAsia="en-US"/>
    </w:rPr>
  </w:style>
  <w:style w:type="paragraph" w:styleId="Heading1">
    <w:name w:val="heading 1"/>
    <w:basedOn w:val="Normal"/>
    <w:next w:val="Normal"/>
    <w:pPr>
      <w:keepNext/>
      <w:ind w:left="720"/>
    </w:pPr>
    <w:rPr>
      <w:b/>
      <w:sz w:val="22"/>
      <w:szCs w:val="20"/>
      <w:u w:val="single"/>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rPr>
      <w:w w:val="100"/>
      <w:position w:val="-1"/>
      <w:effect w:val="none"/>
      <w:vertAlign w:val="baseline"/>
      <w:cs w:val="0"/>
      <w:em w:val="none"/>
    </w:rPr>
  </w:style>
  <w:style w:type="paragraph" w:styleId="FootnoteText">
    <w:name w:val="footnote text"/>
    <w:basedOn w:val="Normal"/>
    <w:rPr>
      <w:sz w:val="20"/>
      <w:szCs w:val="20"/>
    </w:rPr>
  </w:style>
  <w:style w:type="character" w:styleId="FootnoteReference">
    <w:name w:val="footnote reference"/>
    <w:rPr>
      <w:w w:val="100"/>
      <w:position w:val="-1"/>
      <w:effect w:val="none"/>
      <w:vertAlign w:val="superscript"/>
      <w:cs w:val="0"/>
      <w:em w:val="none"/>
    </w:rPr>
  </w:style>
  <w:style w:type="paragraph" w:styleId="BalloonText">
    <w:name w:val="Balloon Text"/>
    <w:basedOn w:val="Normal"/>
    <w:qFormat/>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lang w:eastAsia="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39"/>
    <w:rsid w:val="001D44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
    <w:name w:val="Bullet list"/>
    <w:basedOn w:val="ListParagraph"/>
    <w:link w:val="BulletlistChar"/>
    <w:qFormat/>
    <w:rsid w:val="00BE173F"/>
    <w:pPr>
      <w:numPr>
        <w:numId w:val="4"/>
      </w:numPr>
      <w:suppressAutoHyphens w:val="0"/>
      <w:spacing w:after="120" w:line="300" w:lineRule="exact"/>
      <w:ind w:leftChars="0" w:left="0" w:firstLineChars="0" w:firstLine="0"/>
      <w:textDirection w:val="lrTb"/>
      <w:textAlignment w:val="auto"/>
      <w:outlineLvl w:val="9"/>
    </w:pPr>
    <w:rPr>
      <w:rFonts w:ascii="Garamond" w:eastAsiaTheme="minorHAnsi" w:hAnsi="Garamond" w:cstheme="minorBidi"/>
      <w:position w:val="0"/>
    </w:rPr>
  </w:style>
  <w:style w:type="character" w:customStyle="1" w:styleId="BulletlistChar">
    <w:name w:val="Bullet list Char"/>
    <w:basedOn w:val="DefaultParagraphFont"/>
    <w:link w:val="Bulletlist"/>
    <w:rsid w:val="00BE173F"/>
    <w:rPr>
      <w:rFonts w:ascii="Garamond" w:eastAsiaTheme="minorHAnsi" w:hAnsi="Garamond" w:cstheme="minorBidi"/>
      <w:lang w:eastAsia="en-US"/>
    </w:rPr>
  </w:style>
  <w:style w:type="paragraph" w:customStyle="1" w:styleId="Subheading">
    <w:name w:val="Subheading"/>
    <w:basedOn w:val="Heading2"/>
    <w:link w:val="SubheadingChar"/>
    <w:qFormat/>
    <w:rsid w:val="00BE173F"/>
    <w:pPr>
      <w:suppressAutoHyphens w:val="0"/>
      <w:spacing w:before="240" w:after="60" w:line="320" w:lineRule="exact"/>
      <w:ind w:leftChars="0" w:left="0" w:firstLineChars="0" w:firstLine="0"/>
      <w:textDirection w:val="lrTb"/>
      <w:textAlignment w:val="auto"/>
    </w:pPr>
    <w:rPr>
      <w:rFonts w:ascii="Arial" w:eastAsiaTheme="majorEastAsia" w:hAnsi="Arial" w:cs="Times New Roman (Headings CS)"/>
      <w:color w:val="1F497D" w:themeColor="text2"/>
      <w:position w:val="0"/>
      <w:sz w:val="24"/>
      <w:szCs w:val="24"/>
    </w:rPr>
  </w:style>
  <w:style w:type="character" w:customStyle="1" w:styleId="SubheadingChar">
    <w:name w:val="Subheading Char"/>
    <w:basedOn w:val="DefaultParagraphFont"/>
    <w:link w:val="Subheading"/>
    <w:rsid w:val="00BE173F"/>
    <w:rPr>
      <w:rFonts w:ascii="Arial" w:eastAsiaTheme="majorEastAsia" w:hAnsi="Arial" w:cs="Times New Roman (Headings CS)"/>
      <w:b/>
      <w:color w:val="1F497D" w:themeColor="text2"/>
      <w:lang w:eastAsia="en-US"/>
    </w:rPr>
  </w:style>
  <w:style w:type="paragraph" w:styleId="ListParagraph">
    <w:name w:val="List Paragraph"/>
    <w:basedOn w:val="Normal"/>
    <w:uiPriority w:val="34"/>
    <w:qFormat/>
    <w:rsid w:val="00BE173F"/>
    <w:pPr>
      <w:ind w:left="720"/>
      <w:contextualSpacing/>
    </w:pPr>
  </w:style>
  <w:style w:type="paragraph" w:customStyle="1" w:styleId="aLCPHeading">
    <w:name w:val="a LCP Heading"/>
    <w:basedOn w:val="Heading1"/>
    <w:autoRedefine/>
    <w:rsid w:val="00BE173F"/>
    <w:pPr>
      <w:widowControl w:val="0"/>
      <w:spacing w:line="240" w:lineRule="auto"/>
      <w:ind w:leftChars="0" w:left="0" w:firstLineChars="0" w:firstLine="0"/>
      <w:jc w:val="center"/>
      <w:textDirection w:val="lrTb"/>
      <w:textAlignment w:val="auto"/>
    </w:pPr>
    <w:rPr>
      <w:rFonts w:ascii="Arial" w:hAnsi="Arial" w:cs="Arial"/>
      <w:position w:val="0"/>
      <w:sz w:val="28"/>
      <w:u w:val="none"/>
      <w:lang w:val="en-US"/>
    </w:rPr>
  </w:style>
  <w:style w:type="paragraph" w:customStyle="1" w:styleId="aLCPBodytext">
    <w:name w:val="a LCP Body text"/>
    <w:autoRedefine/>
    <w:rsid w:val="00BE173F"/>
    <w:pPr>
      <w:ind w:left="720" w:hanging="720"/>
      <w:jc w:val="both"/>
    </w:pPr>
    <w:rPr>
      <w:rFonts w:ascii="Arial" w:hAnsi="Arial" w:cs="Arial"/>
      <w:sz w:val="22"/>
      <w:szCs w:val="20"/>
      <w:lang w:eastAsia="en-US"/>
    </w:rPr>
  </w:style>
  <w:style w:type="character" w:styleId="Hyperlink">
    <w:name w:val="Hyperlink"/>
    <w:basedOn w:val="DefaultParagraphFont"/>
    <w:uiPriority w:val="99"/>
    <w:unhideWhenUsed/>
    <w:rsid w:val="00CD1E3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enquiries@waddingham.lincs.sch.uk"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enquiries@waddinghham.lincs.sch.u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lass3@waddingham.lincs.sch.uk"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Class2@waddingham.lincs.sch.uk"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Class1@waddingham.lincs.sch.uk"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34007D-C4AF-4A7B-A659-4E2D750C0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2754</Words>
  <Characters>15698</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Beard</dc:creator>
  <cp:lastModifiedBy>Wendy Waite</cp:lastModifiedBy>
  <cp:revision>6</cp:revision>
  <dcterms:created xsi:type="dcterms:W3CDTF">2021-01-21T09:52:00Z</dcterms:created>
  <dcterms:modified xsi:type="dcterms:W3CDTF">2021-01-21T09:57:00Z</dcterms:modified>
</cp:coreProperties>
</file>